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CE5AC76" w14:textId="572C19AE" w:rsidR="00722708" w:rsidRPr="0074410D" w:rsidRDefault="00D46B8B" w:rsidP="0035694E">
      <w:pPr>
        <w:jc w:val="center"/>
        <w:rPr>
          <w:rFonts w:asciiTheme="majorHAnsi" w:hAnsiTheme="majorHAnsi" w:cs="Times New Roman"/>
          <w:b/>
        </w:rPr>
      </w:pPr>
      <w:r>
        <w:rPr>
          <w:rFonts w:asciiTheme="majorHAnsi" w:hAnsiTheme="majorHAnsi" w:cs="Times New Roman"/>
          <w:b/>
        </w:rPr>
        <w:t>M5</w:t>
      </w:r>
      <w:r w:rsidR="00AF7080">
        <w:rPr>
          <w:rFonts w:asciiTheme="majorHAnsi" w:hAnsiTheme="majorHAnsi" w:cs="Times New Roman"/>
          <w:b/>
        </w:rPr>
        <w:t xml:space="preserve"> Assignment</w:t>
      </w:r>
    </w:p>
    <w:p w14:paraId="5DBEC236" w14:textId="77777777" w:rsidR="00A23616" w:rsidRPr="0074410D" w:rsidRDefault="00A23616" w:rsidP="00061A3E">
      <w:pPr>
        <w:rPr>
          <w:rFonts w:asciiTheme="majorHAnsi" w:hAnsiTheme="majorHAnsi" w:cs="Times New Roman"/>
          <w:sz w:val="20"/>
          <w:szCs w:val="20"/>
        </w:rPr>
      </w:pPr>
    </w:p>
    <w:p w14:paraId="3E269AA8" w14:textId="189FB225" w:rsidR="00A23616" w:rsidRPr="0074410D" w:rsidRDefault="004B2795" w:rsidP="00061A3E">
      <w:pPr>
        <w:rPr>
          <w:rFonts w:asciiTheme="majorHAnsi" w:hAnsiTheme="majorHAnsi" w:cs="Times New Roman"/>
          <w:b/>
          <w:sz w:val="20"/>
          <w:szCs w:val="20"/>
        </w:rPr>
      </w:pPr>
      <w:r>
        <w:rPr>
          <w:rFonts w:asciiTheme="majorHAnsi" w:hAnsiTheme="majorHAnsi" w:cs="Times New Roman"/>
          <w:b/>
          <w:sz w:val="20"/>
          <w:szCs w:val="20"/>
        </w:rPr>
        <w:t>General instruction</w:t>
      </w:r>
      <w:r w:rsidR="00A23616" w:rsidRPr="0074410D">
        <w:rPr>
          <w:rFonts w:asciiTheme="majorHAnsi" w:hAnsiTheme="majorHAnsi" w:cs="Times New Roman"/>
          <w:b/>
          <w:sz w:val="20"/>
          <w:szCs w:val="20"/>
        </w:rPr>
        <w:t>:</w:t>
      </w:r>
    </w:p>
    <w:p w14:paraId="68DDB248" w14:textId="5C2EE5D1" w:rsidR="00A23616" w:rsidRPr="0074410D" w:rsidRDefault="00A23616" w:rsidP="00A23616">
      <w:pPr>
        <w:pStyle w:val="ListParagraph"/>
        <w:numPr>
          <w:ilvl w:val="0"/>
          <w:numId w:val="27"/>
        </w:numPr>
        <w:rPr>
          <w:rFonts w:asciiTheme="majorHAnsi" w:hAnsiTheme="majorHAnsi" w:cs="Times New Roman"/>
          <w:sz w:val="20"/>
          <w:szCs w:val="20"/>
        </w:rPr>
      </w:pPr>
      <w:r w:rsidRPr="0074410D">
        <w:rPr>
          <w:rFonts w:asciiTheme="majorHAnsi" w:hAnsiTheme="majorHAnsi" w:cs="Times New Roman"/>
          <w:sz w:val="20"/>
          <w:szCs w:val="20"/>
        </w:rPr>
        <w:t xml:space="preserve">Complete </w:t>
      </w:r>
      <w:r w:rsidR="00AF7080">
        <w:rPr>
          <w:rFonts w:asciiTheme="majorHAnsi" w:hAnsiTheme="majorHAnsi" w:cs="Times New Roman"/>
          <w:sz w:val="20"/>
          <w:szCs w:val="20"/>
        </w:rPr>
        <w:t>the Practice Problem</w:t>
      </w:r>
      <w:r w:rsidRPr="0074410D">
        <w:rPr>
          <w:rFonts w:asciiTheme="majorHAnsi" w:hAnsiTheme="majorHAnsi" w:cs="Times New Roman"/>
          <w:sz w:val="20"/>
          <w:szCs w:val="20"/>
        </w:rPr>
        <w:t xml:space="preserve"> first, if you have not done so</w:t>
      </w:r>
      <w:r w:rsidR="00D041BD">
        <w:rPr>
          <w:rFonts w:asciiTheme="majorHAnsi" w:hAnsiTheme="majorHAnsi" w:cs="Times New Roman"/>
          <w:sz w:val="20"/>
          <w:szCs w:val="20"/>
        </w:rPr>
        <w:t>. It will help you become proficient in answeri</w:t>
      </w:r>
      <w:r w:rsidR="00AF7080">
        <w:rPr>
          <w:rFonts w:asciiTheme="majorHAnsi" w:hAnsiTheme="majorHAnsi" w:cs="Times New Roman"/>
          <w:sz w:val="20"/>
          <w:szCs w:val="20"/>
        </w:rPr>
        <w:t>ng the questions here</w:t>
      </w:r>
      <w:r w:rsidR="00D041BD">
        <w:rPr>
          <w:rFonts w:asciiTheme="majorHAnsi" w:hAnsiTheme="majorHAnsi" w:cs="Times New Roman"/>
          <w:sz w:val="20"/>
          <w:szCs w:val="20"/>
        </w:rPr>
        <w:t>.</w:t>
      </w:r>
    </w:p>
    <w:p w14:paraId="6540E4E3" w14:textId="3E682169" w:rsidR="00061A3E" w:rsidRPr="0074410D" w:rsidRDefault="00FC1B2D" w:rsidP="00A23616">
      <w:pPr>
        <w:pStyle w:val="ListParagraph"/>
        <w:numPr>
          <w:ilvl w:val="0"/>
          <w:numId w:val="27"/>
        </w:numPr>
        <w:rPr>
          <w:rFonts w:asciiTheme="majorHAnsi" w:hAnsiTheme="majorHAnsi"/>
          <w:sz w:val="20"/>
          <w:szCs w:val="20"/>
        </w:rPr>
      </w:pPr>
      <w:r w:rsidRPr="0074410D">
        <w:rPr>
          <w:rFonts w:asciiTheme="majorHAnsi" w:hAnsiTheme="majorHAnsi"/>
          <w:sz w:val="20"/>
          <w:szCs w:val="20"/>
        </w:rPr>
        <w:t>Check out the “Assignment Guides” in the Navigation menu in Blackboard to see how to properly show your math work</w:t>
      </w:r>
      <w:r w:rsidR="00BE1642">
        <w:rPr>
          <w:rFonts w:asciiTheme="majorHAnsi" w:hAnsiTheme="majorHAnsi"/>
          <w:sz w:val="20"/>
          <w:szCs w:val="20"/>
        </w:rPr>
        <w:t>, instruction on essential procedures in Word and Excel, and APA formatting examples.</w:t>
      </w:r>
    </w:p>
    <w:p w14:paraId="28CB79BF" w14:textId="153E13DC" w:rsidR="00A23616" w:rsidRDefault="00D041BD" w:rsidP="00A23616">
      <w:pPr>
        <w:pStyle w:val="ListParagraph"/>
        <w:numPr>
          <w:ilvl w:val="0"/>
          <w:numId w:val="27"/>
        </w:numPr>
        <w:rPr>
          <w:rFonts w:asciiTheme="majorHAnsi" w:hAnsiTheme="majorHAnsi"/>
          <w:sz w:val="20"/>
          <w:szCs w:val="20"/>
        </w:rPr>
      </w:pPr>
      <w:r>
        <w:rPr>
          <w:rFonts w:asciiTheme="majorHAnsi" w:hAnsiTheme="majorHAnsi"/>
          <w:sz w:val="20"/>
          <w:szCs w:val="20"/>
        </w:rPr>
        <w:t>Use this document to fill in the answers to the questions. You must type out a clear answer to each question</w:t>
      </w:r>
      <w:r w:rsidR="00A23616" w:rsidRPr="0074410D">
        <w:rPr>
          <w:rFonts w:asciiTheme="majorHAnsi" w:hAnsiTheme="majorHAnsi"/>
          <w:sz w:val="20"/>
          <w:szCs w:val="20"/>
        </w:rPr>
        <w:t xml:space="preserve">, </w:t>
      </w:r>
      <w:r w:rsidR="00A23616" w:rsidRPr="0074410D">
        <w:rPr>
          <w:rFonts w:asciiTheme="majorHAnsi" w:hAnsiTheme="majorHAnsi"/>
          <w:i/>
          <w:sz w:val="20"/>
          <w:szCs w:val="20"/>
        </w:rPr>
        <w:t xml:space="preserve">even if </w:t>
      </w:r>
      <w:r>
        <w:rPr>
          <w:rFonts w:asciiTheme="majorHAnsi" w:hAnsiTheme="majorHAnsi"/>
          <w:i/>
          <w:sz w:val="20"/>
          <w:szCs w:val="20"/>
        </w:rPr>
        <w:t>the answer is also contained in the Excel file submitted to show work</w:t>
      </w:r>
      <w:r w:rsidR="00A23616" w:rsidRPr="0074410D">
        <w:rPr>
          <w:rFonts w:asciiTheme="majorHAnsi" w:hAnsiTheme="majorHAnsi"/>
          <w:sz w:val="20"/>
          <w:szCs w:val="20"/>
        </w:rPr>
        <w:t>.</w:t>
      </w:r>
    </w:p>
    <w:p w14:paraId="67E06B0D" w14:textId="77777777" w:rsidR="008E7155" w:rsidRDefault="008E7155" w:rsidP="008E7155">
      <w:pPr>
        <w:pStyle w:val="ListParagraph"/>
        <w:rPr>
          <w:rFonts w:asciiTheme="majorHAnsi" w:hAnsiTheme="majorHAnsi"/>
          <w:sz w:val="20"/>
          <w:szCs w:val="20"/>
        </w:rPr>
      </w:pPr>
    </w:p>
    <w:p w14:paraId="0E63B6AE" w14:textId="246147DB" w:rsidR="00D46B8B" w:rsidRPr="00B34144" w:rsidRDefault="00D46B8B" w:rsidP="00D46B8B">
      <w:pPr>
        <w:rPr>
          <w:rFonts w:asciiTheme="majorHAnsi" w:hAnsiTheme="majorHAnsi"/>
          <w:color w:val="FF0000"/>
          <w:sz w:val="22"/>
          <w:szCs w:val="22"/>
        </w:rPr>
      </w:pPr>
      <w:r w:rsidRPr="00B34144">
        <w:rPr>
          <w:rFonts w:asciiTheme="majorHAnsi" w:hAnsiTheme="majorHAnsi"/>
          <w:b/>
          <w:sz w:val="22"/>
          <w:szCs w:val="22"/>
        </w:rPr>
        <w:t xml:space="preserve">Q1) Independent-Samples </w:t>
      </w:r>
      <w:r w:rsidRPr="00B34144">
        <w:rPr>
          <w:rFonts w:asciiTheme="majorHAnsi" w:hAnsiTheme="majorHAnsi"/>
          <w:b/>
          <w:i/>
          <w:sz w:val="22"/>
          <w:szCs w:val="22"/>
        </w:rPr>
        <w:t xml:space="preserve">t </w:t>
      </w:r>
      <w:r w:rsidRPr="00B34144">
        <w:rPr>
          <w:rFonts w:asciiTheme="majorHAnsi" w:hAnsiTheme="majorHAnsi"/>
          <w:b/>
          <w:color w:val="000000" w:themeColor="text1"/>
          <w:sz w:val="22"/>
          <w:szCs w:val="22"/>
        </w:rPr>
        <w:t xml:space="preserve">Test </w:t>
      </w:r>
      <w:r w:rsidR="001D5C63">
        <w:rPr>
          <w:rFonts w:asciiTheme="majorHAnsi" w:hAnsiTheme="majorHAnsi"/>
          <w:b/>
          <w:color w:val="000000" w:themeColor="text1"/>
          <w:sz w:val="22"/>
          <w:szCs w:val="22"/>
        </w:rPr>
        <w:t>(20</w:t>
      </w:r>
      <w:r w:rsidRPr="00B34144">
        <w:rPr>
          <w:rFonts w:asciiTheme="majorHAnsi" w:hAnsiTheme="majorHAnsi"/>
          <w:b/>
          <w:color w:val="000000" w:themeColor="text1"/>
          <w:sz w:val="22"/>
          <w:szCs w:val="22"/>
        </w:rPr>
        <w:t xml:space="preserve"> points total)</w:t>
      </w:r>
    </w:p>
    <w:p w14:paraId="2263FCAA" w14:textId="22B3349B" w:rsidR="00D46B8B" w:rsidRDefault="00D46B8B" w:rsidP="00D46B8B">
      <w:pPr>
        <w:rPr>
          <w:rFonts w:asciiTheme="majorHAnsi" w:hAnsiTheme="majorHAnsi"/>
          <w:sz w:val="22"/>
          <w:szCs w:val="22"/>
        </w:rPr>
      </w:pPr>
      <w:r>
        <w:rPr>
          <w:rFonts w:asciiTheme="majorHAnsi" w:hAnsiTheme="majorHAnsi"/>
          <w:sz w:val="22"/>
          <w:szCs w:val="22"/>
        </w:rPr>
        <w:t xml:space="preserve">A high school teacher would like to know whether students who have participated in a test prep program score significantly higher on a standardized test than those who have not participated in such a program. She collects the percentile scores from a test </w:t>
      </w:r>
      <w:r w:rsidR="00F50A76">
        <w:rPr>
          <w:rFonts w:asciiTheme="majorHAnsi" w:hAnsiTheme="majorHAnsi"/>
          <w:sz w:val="22"/>
          <w:szCs w:val="22"/>
        </w:rPr>
        <w:t>prep group of 10</w:t>
      </w:r>
      <w:r>
        <w:rPr>
          <w:rFonts w:asciiTheme="majorHAnsi" w:hAnsiTheme="majorHAnsi"/>
          <w:sz w:val="22"/>
          <w:szCs w:val="22"/>
        </w:rPr>
        <w:t xml:space="preserve"> students and a co</w:t>
      </w:r>
      <w:r w:rsidR="00F50A76">
        <w:rPr>
          <w:rFonts w:asciiTheme="majorHAnsi" w:hAnsiTheme="majorHAnsi"/>
          <w:sz w:val="22"/>
          <w:szCs w:val="22"/>
        </w:rPr>
        <w:t>ntrol group (no test prep) of 10</w:t>
      </w:r>
      <w:r>
        <w:rPr>
          <w:rFonts w:asciiTheme="majorHAnsi" w:hAnsiTheme="majorHAnsi"/>
          <w:sz w:val="22"/>
          <w:szCs w:val="22"/>
        </w:rPr>
        <w:t xml:space="preserve"> students. Both groups contain only female students and all students have similar school grades. The teacher </w:t>
      </w:r>
      <w:r w:rsidR="00F304B2">
        <w:rPr>
          <w:rFonts w:asciiTheme="majorHAnsi" w:hAnsiTheme="majorHAnsi"/>
          <w:sz w:val="22"/>
          <w:szCs w:val="22"/>
        </w:rPr>
        <w:t xml:space="preserve">thinks </w:t>
      </w:r>
      <w:r>
        <w:rPr>
          <w:rFonts w:asciiTheme="majorHAnsi" w:hAnsiTheme="majorHAnsi"/>
          <w:sz w:val="22"/>
          <w:szCs w:val="22"/>
        </w:rPr>
        <w:t>that the test prep group should out-perform the control group on the sta</w:t>
      </w:r>
      <w:r w:rsidR="00F304B2">
        <w:rPr>
          <w:rFonts w:asciiTheme="majorHAnsi" w:hAnsiTheme="majorHAnsi"/>
          <w:sz w:val="22"/>
          <w:szCs w:val="22"/>
        </w:rPr>
        <w:t>ndardized test but would like to leave the hypothesis non-directional and run a two-tailed test</w:t>
      </w:r>
      <w:r w:rsidR="00520E84">
        <w:rPr>
          <w:rFonts w:asciiTheme="majorHAnsi" w:hAnsiTheme="majorHAnsi"/>
          <w:sz w:val="22"/>
          <w:szCs w:val="22"/>
        </w:rPr>
        <w:t>, which is more stringent</w:t>
      </w:r>
      <w:r w:rsidR="00F304B2">
        <w:rPr>
          <w:rFonts w:asciiTheme="majorHAnsi" w:hAnsiTheme="majorHAnsi"/>
          <w:sz w:val="22"/>
          <w:szCs w:val="22"/>
        </w:rPr>
        <w:t xml:space="preserve">. </w:t>
      </w:r>
      <w:r>
        <w:rPr>
          <w:rFonts w:asciiTheme="majorHAnsi" w:hAnsiTheme="majorHAnsi"/>
          <w:sz w:val="22"/>
          <w:szCs w:val="22"/>
        </w:rPr>
        <w:t>She sets th</w:t>
      </w:r>
      <w:r w:rsidR="00F304B2">
        <w:rPr>
          <w:rFonts w:asciiTheme="majorHAnsi" w:hAnsiTheme="majorHAnsi"/>
          <w:sz w:val="22"/>
          <w:szCs w:val="22"/>
        </w:rPr>
        <w:t>e significance level at α = .05.</w:t>
      </w:r>
      <w:r w:rsidR="00006891">
        <w:rPr>
          <w:rFonts w:asciiTheme="majorHAnsi" w:hAnsiTheme="majorHAnsi"/>
          <w:sz w:val="22"/>
          <w:szCs w:val="22"/>
        </w:rPr>
        <w:t xml:space="preserve"> For the questions below, the prep group is designated as sample 1 (drawn from population 1) and the control group is designated as sample 2 (drawn from population 2).</w:t>
      </w:r>
    </w:p>
    <w:p w14:paraId="70E0DC39" w14:textId="77777777" w:rsidR="00D46B8B" w:rsidRDefault="00D46B8B" w:rsidP="00D46B8B">
      <w:pPr>
        <w:rPr>
          <w:rFonts w:asciiTheme="majorHAnsi" w:hAnsiTheme="majorHAnsi"/>
          <w:sz w:val="22"/>
          <w:szCs w:val="22"/>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25"/>
        <w:gridCol w:w="1440"/>
        <w:gridCol w:w="270"/>
        <w:gridCol w:w="1710"/>
        <w:gridCol w:w="1526"/>
      </w:tblGrid>
      <w:tr w:rsidR="00F50A76" w:rsidRPr="00290DB7" w14:paraId="65398ECE" w14:textId="77777777" w:rsidTr="00520E84">
        <w:trPr>
          <w:trHeight w:val="288"/>
          <w:jc w:val="center"/>
        </w:trPr>
        <w:tc>
          <w:tcPr>
            <w:tcW w:w="1525" w:type="dxa"/>
            <w:tcBorders>
              <w:top w:val="single" w:sz="4" w:space="0" w:color="auto"/>
              <w:left w:val="single" w:sz="4" w:space="0" w:color="auto"/>
              <w:bottom w:val="single" w:sz="4" w:space="0" w:color="auto"/>
              <w:right w:val="single" w:sz="4" w:space="0" w:color="auto"/>
            </w:tcBorders>
            <w:noWrap/>
            <w:vAlign w:val="bottom"/>
            <w:hideMark/>
          </w:tcPr>
          <w:p w14:paraId="7D6D6812" w14:textId="68D9AC23" w:rsidR="00F50A76" w:rsidRPr="00290DB7" w:rsidRDefault="00520E84" w:rsidP="009C3DA3">
            <w:pPr>
              <w:rPr>
                <w:rFonts w:asciiTheme="majorHAnsi" w:hAnsiTheme="majorHAnsi"/>
                <w:sz w:val="20"/>
                <w:szCs w:val="20"/>
              </w:rPr>
            </w:pPr>
            <w:r>
              <w:rPr>
                <w:rFonts w:ascii="Calibri" w:eastAsia="Times New Roman" w:hAnsi="Calibri"/>
                <w:color w:val="000000"/>
                <w:sz w:val="20"/>
                <w:szCs w:val="20"/>
              </w:rPr>
              <w:t>Prep group</w:t>
            </w:r>
            <w:r w:rsidR="00F50A76" w:rsidRPr="00290DB7">
              <w:rPr>
                <w:rFonts w:ascii="Calibri" w:eastAsia="Times New Roman" w:hAnsi="Calibri"/>
                <w:color w:val="000000"/>
                <w:sz w:val="20"/>
                <w:szCs w:val="20"/>
              </w:rPr>
              <w:t xml:space="preserve"> ID</w:t>
            </w:r>
          </w:p>
        </w:tc>
        <w:tc>
          <w:tcPr>
            <w:tcW w:w="1440" w:type="dxa"/>
            <w:tcBorders>
              <w:top w:val="single" w:sz="4" w:space="0" w:color="auto"/>
              <w:left w:val="single" w:sz="4" w:space="0" w:color="auto"/>
              <w:bottom w:val="single" w:sz="4" w:space="0" w:color="auto"/>
              <w:right w:val="single" w:sz="4" w:space="0" w:color="auto"/>
            </w:tcBorders>
            <w:noWrap/>
            <w:vAlign w:val="bottom"/>
            <w:hideMark/>
          </w:tcPr>
          <w:p w14:paraId="693E73FF" w14:textId="2E5D7829" w:rsidR="00F50A76" w:rsidRPr="00290DB7" w:rsidRDefault="00520E84" w:rsidP="009C3DA3">
            <w:pPr>
              <w:rPr>
                <w:rFonts w:asciiTheme="majorHAnsi" w:hAnsiTheme="majorHAnsi"/>
                <w:sz w:val="20"/>
                <w:szCs w:val="20"/>
              </w:rPr>
            </w:pPr>
            <w:r>
              <w:rPr>
                <w:rFonts w:ascii="Calibri" w:eastAsia="Times New Roman" w:hAnsi="Calibri"/>
                <w:color w:val="000000"/>
                <w:sz w:val="20"/>
                <w:szCs w:val="20"/>
              </w:rPr>
              <w:t>Test score</w:t>
            </w:r>
          </w:p>
        </w:tc>
        <w:tc>
          <w:tcPr>
            <w:tcW w:w="270" w:type="dxa"/>
            <w:tcBorders>
              <w:left w:val="single" w:sz="4" w:space="0" w:color="auto"/>
              <w:right w:val="single" w:sz="4" w:space="0" w:color="auto"/>
            </w:tcBorders>
            <w:noWrap/>
            <w:hideMark/>
          </w:tcPr>
          <w:p w14:paraId="1BF4E869" w14:textId="36DE821A" w:rsidR="00F50A76" w:rsidRPr="00290DB7" w:rsidRDefault="00F50A76" w:rsidP="009C3DA3">
            <w:pPr>
              <w:rPr>
                <w:rFonts w:asciiTheme="majorHAnsi" w:hAnsiTheme="majorHAnsi"/>
                <w:sz w:val="20"/>
                <w:szCs w:val="20"/>
              </w:rPr>
            </w:pPr>
          </w:p>
        </w:tc>
        <w:tc>
          <w:tcPr>
            <w:tcW w:w="1710" w:type="dxa"/>
            <w:tcBorders>
              <w:top w:val="single" w:sz="4" w:space="0" w:color="auto"/>
              <w:left w:val="single" w:sz="4" w:space="0" w:color="auto"/>
              <w:bottom w:val="single" w:sz="4" w:space="0" w:color="auto"/>
              <w:right w:val="single" w:sz="4" w:space="0" w:color="auto"/>
            </w:tcBorders>
            <w:noWrap/>
            <w:vAlign w:val="bottom"/>
            <w:hideMark/>
          </w:tcPr>
          <w:p w14:paraId="1D84D7C4" w14:textId="0940B10F" w:rsidR="00F50A76" w:rsidRPr="00290DB7" w:rsidRDefault="00520E84" w:rsidP="009C3DA3">
            <w:pPr>
              <w:rPr>
                <w:rFonts w:asciiTheme="majorHAnsi" w:hAnsiTheme="majorHAnsi"/>
                <w:sz w:val="20"/>
                <w:szCs w:val="20"/>
              </w:rPr>
            </w:pPr>
            <w:r>
              <w:rPr>
                <w:rFonts w:ascii="Calibri" w:eastAsia="Times New Roman" w:hAnsi="Calibri"/>
                <w:color w:val="000000"/>
                <w:sz w:val="20"/>
                <w:szCs w:val="20"/>
              </w:rPr>
              <w:t xml:space="preserve">Control group </w:t>
            </w:r>
            <w:r w:rsidR="00F50A76" w:rsidRPr="00290DB7">
              <w:rPr>
                <w:rFonts w:ascii="Calibri" w:eastAsia="Times New Roman" w:hAnsi="Calibri"/>
                <w:color w:val="000000"/>
                <w:sz w:val="20"/>
                <w:szCs w:val="20"/>
              </w:rPr>
              <w:t>ID</w:t>
            </w:r>
          </w:p>
        </w:tc>
        <w:tc>
          <w:tcPr>
            <w:tcW w:w="1526" w:type="dxa"/>
            <w:tcBorders>
              <w:top w:val="single" w:sz="4" w:space="0" w:color="auto"/>
              <w:left w:val="single" w:sz="4" w:space="0" w:color="auto"/>
              <w:bottom w:val="single" w:sz="4" w:space="0" w:color="auto"/>
              <w:right w:val="single" w:sz="4" w:space="0" w:color="auto"/>
            </w:tcBorders>
            <w:noWrap/>
            <w:vAlign w:val="bottom"/>
            <w:hideMark/>
          </w:tcPr>
          <w:p w14:paraId="0C5648F5" w14:textId="051BFF9D" w:rsidR="00F50A76" w:rsidRPr="00290DB7" w:rsidRDefault="00520E84" w:rsidP="009C3DA3">
            <w:pPr>
              <w:rPr>
                <w:rFonts w:asciiTheme="majorHAnsi" w:hAnsiTheme="majorHAnsi"/>
                <w:sz w:val="20"/>
                <w:szCs w:val="20"/>
              </w:rPr>
            </w:pPr>
            <w:r>
              <w:rPr>
                <w:rFonts w:ascii="Calibri" w:eastAsia="Times New Roman" w:hAnsi="Calibri"/>
                <w:color w:val="000000"/>
                <w:sz w:val="20"/>
                <w:szCs w:val="20"/>
              </w:rPr>
              <w:t>Test score</w:t>
            </w:r>
          </w:p>
        </w:tc>
      </w:tr>
      <w:tr w:rsidR="00AF7080" w:rsidRPr="00290DB7" w14:paraId="64647EB0" w14:textId="77777777" w:rsidTr="00520E84">
        <w:trPr>
          <w:trHeight w:val="288"/>
          <w:jc w:val="center"/>
        </w:trPr>
        <w:tc>
          <w:tcPr>
            <w:tcW w:w="1525" w:type="dxa"/>
            <w:tcBorders>
              <w:top w:val="single" w:sz="4" w:space="0" w:color="auto"/>
              <w:left w:val="single" w:sz="4" w:space="0" w:color="auto"/>
              <w:bottom w:val="single" w:sz="4" w:space="0" w:color="auto"/>
              <w:right w:val="single" w:sz="4" w:space="0" w:color="auto"/>
            </w:tcBorders>
            <w:noWrap/>
            <w:vAlign w:val="bottom"/>
            <w:hideMark/>
          </w:tcPr>
          <w:p w14:paraId="6C2870B1" w14:textId="6E1944D4" w:rsidR="00AF7080" w:rsidRPr="00290DB7" w:rsidRDefault="00AF7080" w:rsidP="00C66F9A">
            <w:pPr>
              <w:rPr>
                <w:rFonts w:asciiTheme="majorHAnsi" w:hAnsiTheme="majorHAnsi"/>
                <w:sz w:val="20"/>
                <w:szCs w:val="20"/>
              </w:rPr>
            </w:pPr>
            <w:r w:rsidRPr="00290DB7">
              <w:rPr>
                <w:rFonts w:ascii="Calibri" w:eastAsia="Times New Roman" w:hAnsi="Calibri"/>
                <w:color w:val="000000"/>
                <w:sz w:val="20"/>
                <w:szCs w:val="20"/>
              </w:rPr>
              <w:t>P1</w:t>
            </w:r>
          </w:p>
        </w:tc>
        <w:tc>
          <w:tcPr>
            <w:tcW w:w="1440" w:type="dxa"/>
            <w:tcBorders>
              <w:top w:val="single" w:sz="4" w:space="0" w:color="auto"/>
              <w:left w:val="single" w:sz="4" w:space="0" w:color="auto"/>
              <w:bottom w:val="single" w:sz="4" w:space="0" w:color="auto"/>
              <w:right w:val="single" w:sz="4" w:space="0" w:color="auto"/>
            </w:tcBorders>
            <w:noWrap/>
            <w:vAlign w:val="bottom"/>
            <w:hideMark/>
          </w:tcPr>
          <w:p w14:paraId="667819CE" w14:textId="73D40885" w:rsidR="00AF7080" w:rsidRPr="00AF7080" w:rsidRDefault="00AF7080" w:rsidP="00C66F9A">
            <w:pPr>
              <w:rPr>
                <w:rFonts w:asciiTheme="majorHAnsi" w:hAnsiTheme="majorHAnsi"/>
                <w:sz w:val="20"/>
                <w:szCs w:val="20"/>
              </w:rPr>
            </w:pPr>
            <w:r w:rsidRPr="00AF7080">
              <w:rPr>
                <w:rFonts w:ascii="Calibri" w:eastAsia="Times New Roman" w:hAnsi="Calibri"/>
                <w:color w:val="000000"/>
                <w:sz w:val="20"/>
                <w:szCs w:val="20"/>
              </w:rPr>
              <w:t>84</w:t>
            </w:r>
          </w:p>
        </w:tc>
        <w:tc>
          <w:tcPr>
            <w:tcW w:w="270" w:type="dxa"/>
            <w:tcBorders>
              <w:left w:val="single" w:sz="4" w:space="0" w:color="auto"/>
              <w:right w:val="single" w:sz="4" w:space="0" w:color="auto"/>
            </w:tcBorders>
            <w:noWrap/>
            <w:hideMark/>
          </w:tcPr>
          <w:p w14:paraId="2882D612" w14:textId="77777777" w:rsidR="00AF7080" w:rsidRPr="00290DB7" w:rsidRDefault="00AF7080" w:rsidP="00C66F9A">
            <w:pPr>
              <w:rPr>
                <w:rFonts w:asciiTheme="majorHAnsi" w:hAnsiTheme="majorHAnsi"/>
                <w:sz w:val="20"/>
                <w:szCs w:val="20"/>
              </w:rPr>
            </w:pPr>
          </w:p>
        </w:tc>
        <w:tc>
          <w:tcPr>
            <w:tcW w:w="1710" w:type="dxa"/>
            <w:tcBorders>
              <w:top w:val="single" w:sz="4" w:space="0" w:color="auto"/>
              <w:left w:val="single" w:sz="4" w:space="0" w:color="auto"/>
              <w:bottom w:val="single" w:sz="4" w:space="0" w:color="auto"/>
              <w:right w:val="single" w:sz="4" w:space="0" w:color="auto"/>
            </w:tcBorders>
            <w:noWrap/>
            <w:vAlign w:val="bottom"/>
            <w:hideMark/>
          </w:tcPr>
          <w:p w14:paraId="3E5B2909" w14:textId="0E911CD5" w:rsidR="00AF7080" w:rsidRPr="00290DB7" w:rsidRDefault="00AF7080" w:rsidP="00C66F9A">
            <w:pPr>
              <w:rPr>
                <w:rFonts w:asciiTheme="majorHAnsi" w:hAnsiTheme="majorHAnsi"/>
                <w:sz w:val="20"/>
                <w:szCs w:val="20"/>
              </w:rPr>
            </w:pPr>
            <w:r w:rsidRPr="00290DB7">
              <w:rPr>
                <w:rFonts w:ascii="Calibri" w:eastAsia="Times New Roman" w:hAnsi="Calibri"/>
                <w:color w:val="000000"/>
                <w:sz w:val="20"/>
                <w:szCs w:val="20"/>
              </w:rPr>
              <w:t>C1</w:t>
            </w:r>
          </w:p>
        </w:tc>
        <w:tc>
          <w:tcPr>
            <w:tcW w:w="1526" w:type="dxa"/>
            <w:tcBorders>
              <w:top w:val="single" w:sz="4" w:space="0" w:color="auto"/>
              <w:left w:val="single" w:sz="4" w:space="0" w:color="auto"/>
              <w:bottom w:val="single" w:sz="4" w:space="0" w:color="auto"/>
              <w:right w:val="single" w:sz="4" w:space="0" w:color="auto"/>
            </w:tcBorders>
            <w:noWrap/>
            <w:vAlign w:val="bottom"/>
            <w:hideMark/>
          </w:tcPr>
          <w:p w14:paraId="4A421676" w14:textId="2034F3F9" w:rsidR="00AF7080" w:rsidRPr="00AF7080" w:rsidRDefault="00AF7080" w:rsidP="00C66F9A">
            <w:pPr>
              <w:rPr>
                <w:rFonts w:asciiTheme="majorHAnsi" w:hAnsiTheme="majorHAnsi"/>
                <w:sz w:val="20"/>
                <w:szCs w:val="20"/>
              </w:rPr>
            </w:pPr>
            <w:r w:rsidRPr="00AF7080">
              <w:rPr>
                <w:rFonts w:ascii="Calibri" w:eastAsia="Times New Roman" w:hAnsi="Calibri"/>
                <w:color w:val="000000"/>
                <w:sz w:val="20"/>
                <w:szCs w:val="20"/>
              </w:rPr>
              <w:t>76</w:t>
            </w:r>
          </w:p>
        </w:tc>
      </w:tr>
      <w:tr w:rsidR="00AF7080" w:rsidRPr="00290DB7" w14:paraId="74124F9D" w14:textId="77777777" w:rsidTr="00520E84">
        <w:trPr>
          <w:trHeight w:val="288"/>
          <w:jc w:val="center"/>
        </w:trPr>
        <w:tc>
          <w:tcPr>
            <w:tcW w:w="1525" w:type="dxa"/>
            <w:tcBorders>
              <w:top w:val="single" w:sz="4" w:space="0" w:color="auto"/>
              <w:left w:val="single" w:sz="4" w:space="0" w:color="auto"/>
              <w:bottom w:val="single" w:sz="4" w:space="0" w:color="auto"/>
              <w:right w:val="single" w:sz="4" w:space="0" w:color="auto"/>
            </w:tcBorders>
            <w:noWrap/>
            <w:vAlign w:val="bottom"/>
            <w:hideMark/>
          </w:tcPr>
          <w:p w14:paraId="7E5D0D43" w14:textId="6BACAB37" w:rsidR="00AF7080" w:rsidRPr="00290DB7" w:rsidRDefault="00AF7080" w:rsidP="00C66F9A">
            <w:pPr>
              <w:rPr>
                <w:rFonts w:asciiTheme="majorHAnsi" w:hAnsiTheme="majorHAnsi"/>
                <w:sz w:val="20"/>
                <w:szCs w:val="20"/>
              </w:rPr>
            </w:pPr>
            <w:r w:rsidRPr="00290DB7">
              <w:rPr>
                <w:rFonts w:ascii="Calibri" w:eastAsia="Times New Roman" w:hAnsi="Calibri"/>
                <w:color w:val="000000"/>
                <w:sz w:val="20"/>
                <w:szCs w:val="20"/>
              </w:rPr>
              <w:t>P2</w:t>
            </w:r>
          </w:p>
        </w:tc>
        <w:tc>
          <w:tcPr>
            <w:tcW w:w="1440" w:type="dxa"/>
            <w:tcBorders>
              <w:top w:val="single" w:sz="4" w:space="0" w:color="auto"/>
              <w:left w:val="single" w:sz="4" w:space="0" w:color="auto"/>
              <w:bottom w:val="single" w:sz="4" w:space="0" w:color="auto"/>
              <w:right w:val="single" w:sz="4" w:space="0" w:color="auto"/>
            </w:tcBorders>
            <w:noWrap/>
            <w:vAlign w:val="bottom"/>
            <w:hideMark/>
          </w:tcPr>
          <w:p w14:paraId="52D2AFAF" w14:textId="4A18BD4E" w:rsidR="00AF7080" w:rsidRPr="00AF7080" w:rsidRDefault="00AF7080" w:rsidP="00C66F9A">
            <w:pPr>
              <w:rPr>
                <w:rFonts w:asciiTheme="majorHAnsi" w:hAnsiTheme="majorHAnsi"/>
                <w:sz w:val="20"/>
                <w:szCs w:val="20"/>
              </w:rPr>
            </w:pPr>
            <w:r w:rsidRPr="00AF7080">
              <w:rPr>
                <w:rFonts w:ascii="Calibri" w:eastAsia="Times New Roman" w:hAnsi="Calibri"/>
                <w:color w:val="000000"/>
                <w:sz w:val="20"/>
                <w:szCs w:val="20"/>
              </w:rPr>
              <w:t>80</w:t>
            </w:r>
          </w:p>
        </w:tc>
        <w:tc>
          <w:tcPr>
            <w:tcW w:w="270" w:type="dxa"/>
            <w:tcBorders>
              <w:left w:val="single" w:sz="4" w:space="0" w:color="auto"/>
              <w:right w:val="single" w:sz="4" w:space="0" w:color="auto"/>
            </w:tcBorders>
            <w:noWrap/>
            <w:hideMark/>
          </w:tcPr>
          <w:p w14:paraId="77AABF96" w14:textId="77777777" w:rsidR="00AF7080" w:rsidRPr="00290DB7" w:rsidRDefault="00AF7080" w:rsidP="00C66F9A">
            <w:pPr>
              <w:rPr>
                <w:rFonts w:asciiTheme="majorHAnsi" w:hAnsiTheme="majorHAnsi"/>
                <w:sz w:val="20"/>
                <w:szCs w:val="20"/>
              </w:rPr>
            </w:pPr>
          </w:p>
        </w:tc>
        <w:tc>
          <w:tcPr>
            <w:tcW w:w="1710" w:type="dxa"/>
            <w:tcBorders>
              <w:top w:val="single" w:sz="4" w:space="0" w:color="auto"/>
              <w:left w:val="single" w:sz="4" w:space="0" w:color="auto"/>
              <w:bottom w:val="single" w:sz="4" w:space="0" w:color="auto"/>
              <w:right w:val="single" w:sz="4" w:space="0" w:color="auto"/>
            </w:tcBorders>
            <w:noWrap/>
            <w:vAlign w:val="bottom"/>
            <w:hideMark/>
          </w:tcPr>
          <w:p w14:paraId="6C84D6B9" w14:textId="45F37B05" w:rsidR="00AF7080" w:rsidRPr="00290DB7" w:rsidRDefault="00AF7080" w:rsidP="00C66F9A">
            <w:pPr>
              <w:rPr>
                <w:rFonts w:asciiTheme="majorHAnsi" w:hAnsiTheme="majorHAnsi"/>
                <w:sz w:val="20"/>
                <w:szCs w:val="20"/>
              </w:rPr>
            </w:pPr>
            <w:r w:rsidRPr="00290DB7">
              <w:rPr>
                <w:rFonts w:ascii="Calibri" w:eastAsia="Times New Roman" w:hAnsi="Calibri"/>
                <w:color w:val="000000"/>
                <w:sz w:val="20"/>
                <w:szCs w:val="20"/>
              </w:rPr>
              <w:t>C2</w:t>
            </w:r>
          </w:p>
        </w:tc>
        <w:tc>
          <w:tcPr>
            <w:tcW w:w="1526" w:type="dxa"/>
            <w:tcBorders>
              <w:top w:val="single" w:sz="4" w:space="0" w:color="auto"/>
              <w:left w:val="single" w:sz="4" w:space="0" w:color="auto"/>
              <w:bottom w:val="single" w:sz="4" w:space="0" w:color="auto"/>
              <w:right w:val="single" w:sz="4" w:space="0" w:color="auto"/>
            </w:tcBorders>
            <w:noWrap/>
            <w:vAlign w:val="bottom"/>
            <w:hideMark/>
          </w:tcPr>
          <w:p w14:paraId="3F2E7383" w14:textId="16600928" w:rsidR="00AF7080" w:rsidRPr="00AF7080" w:rsidRDefault="00AF7080" w:rsidP="00C66F9A">
            <w:pPr>
              <w:rPr>
                <w:rFonts w:asciiTheme="majorHAnsi" w:hAnsiTheme="majorHAnsi"/>
                <w:sz w:val="20"/>
                <w:szCs w:val="20"/>
              </w:rPr>
            </w:pPr>
            <w:r w:rsidRPr="00AF7080">
              <w:rPr>
                <w:rFonts w:ascii="Calibri" w:eastAsia="Times New Roman" w:hAnsi="Calibri"/>
                <w:color w:val="000000"/>
                <w:sz w:val="20"/>
                <w:szCs w:val="20"/>
              </w:rPr>
              <w:t>73</w:t>
            </w:r>
          </w:p>
        </w:tc>
      </w:tr>
      <w:tr w:rsidR="00AF7080" w:rsidRPr="00290DB7" w14:paraId="1FD36928" w14:textId="77777777" w:rsidTr="00520E84">
        <w:trPr>
          <w:trHeight w:val="288"/>
          <w:jc w:val="center"/>
        </w:trPr>
        <w:tc>
          <w:tcPr>
            <w:tcW w:w="1525" w:type="dxa"/>
            <w:tcBorders>
              <w:top w:val="single" w:sz="4" w:space="0" w:color="auto"/>
              <w:left w:val="single" w:sz="4" w:space="0" w:color="auto"/>
              <w:bottom w:val="single" w:sz="4" w:space="0" w:color="auto"/>
              <w:right w:val="single" w:sz="4" w:space="0" w:color="auto"/>
            </w:tcBorders>
            <w:noWrap/>
            <w:vAlign w:val="bottom"/>
            <w:hideMark/>
          </w:tcPr>
          <w:p w14:paraId="7D8530DE" w14:textId="01583251" w:rsidR="00AF7080" w:rsidRPr="00290DB7" w:rsidRDefault="00AF7080" w:rsidP="00C66F9A">
            <w:pPr>
              <w:rPr>
                <w:rFonts w:asciiTheme="majorHAnsi" w:hAnsiTheme="majorHAnsi"/>
                <w:sz w:val="20"/>
                <w:szCs w:val="20"/>
              </w:rPr>
            </w:pPr>
            <w:r w:rsidRPr="00290DB7">
              <w:rPr>
                <w:rFonts w:ascii="Calibri" w:eastAsia="Times New Roman" w:hAnsi="Calibri"/>
                <w:color w:val="000000"/>
                <w:sz w:val="20"/>
                <w:szCs w:val="20"/>
              </w:rPr>
              <w:t>P3</w:t>
            </w:r>
          </w:p>
        </w:tc>
        <w:tc>
          <w:tcPr>
            <w:tcW w:w="1440" w:type="dxa"/>
            <w:tcBorders>
              <w:top w:val="single" w:sz="4" w:space="0" w:color="auto"/>
              <w:left w:val="single" w:sz="4" w:space="0" w:color="auto"/>
              <w:bottom w:val="single" w:sz="4" w:space="0" w:color="auto"/>
              <w:right w:val="single" w:sz="4" w:space="0" w:color="auto"/>
            </w:tcBorders>
            <w:noWrap/>
            <w:vAlign w:val="bottom"/>
            <w:hideMark/>
          </w:tcPr>
          <w:p w14:paraId="79B0B825" w14:textId="0CD0A71E" w:rsidR="00AF7080" w:rsidRPr="00AF7080" w:rsidRDefault="00AF7080" w:rsidP="00C66F9A">
            <w:pPr>
              <w:rPr>
                <w:rFonts w:asciiTheme="majorHAnsi" w:hAnsiTheme="majorHAnsi"/>
                <w:sz w:val="20"/>
                <w:szCs w:val="20"/>
              </w:rPr>
            </w:pPr>
            <w:r w:rsidRPr="00AF7080">
              <w:rPr>
                <w:rFonts w:ascii="Calibri" w:eastAsia="Times New Roman" w:hAnsi="Calibri"/>
                <w:color w:val="000000"/>
                <w:sz w:val="20"/>
                <w:szCs w:val="20"/>
              </w:rPr>
              <w:t>87</w:t>
            </w:r>
          </w:p>
        </w:tc>
        <w:tc>
          <w:tcPr>
            <w:tcW w:w="270" w:type="dxa"/>
            <w:tcBorders>
              <w:left w:val="single" w:sz="4" w:space="0" w:color="auto"/>
              <w:right w:val="single" w:sz="4" w:space="0" w:color="auto"/>
            </w:tcBorders>
            <w:noWrap/>
            <w:hideMark/>
          </w:tcPr>
          <w:p w14:paraId="0B955B41" w14:textId="77777777" w:rsidR="00AF7080" w:rsidRPr="00290DB7" w:rsidRDefault="00AF7080" w:rsidP="00C66F9A">
            <w:pPr>
              <w:rPr>
                <w:rFonts w:asciiTheme="majorHAnsi" w:hAnsiTheme="majorHAnsi"/>
                <w:sz w:val="20"/>
                <w:szCs w:val="20"/>
              </w:rPr>
            </w:pPr>
          </w:p>
        </w:tc>
        <w:tc>
          <w:tcPr>
            <w:tcW w:w="1710" w:type="dxa"/>
            <w:tcBorders>
              <w:top w:val="single" w:sz="4" w:space="0" w:color="auto"/>
              <w:left w:val="single" w:sz="4" w:space="0" w:color="auto"/>
              <w:bottom w:val="single" w:sz="4" w:space="0" w:color="auto"/>
              <w:right w:val="single" w:sz="4" w:space="0" w:color="auto"/>
            </w:tcBorders>
            <w:noWrap/>
            <w:vAlign w:val="bottom"/>
            <w:hideMark/>
          </w:tcPr>
          <w:p w14:paraId="7BDA912B" w14:textId="236549B9" w:rsidR="00AF7080" w:rsidRPr="00290DB7" w:rsidRDefault="00AF7080" w:rsidP="00C66F9A">
            <w:pPr>
              <w:rPr>
                <w:rFonts w:asciiTheme="majorHAnsi" w:hAnsiTheme="majorHAnsi"/>
                <w:sz w:val="20"/>
                <w:szCs w:val="20"/>
              </w:rPr>
            </w:pPr>
            <w:r w:rsidRPr="00290DB7">
              <w:rPr>
                <w:rFonts w:ascii="Calibri" w:eastAsia="Times New Roman" w:hAnsi="Calibri"/>
                <w:color w:val="000000"/>
                <w:sz w:val="20"/>
                <w:szCs w:val="20"/>
              </w:rPr>
              <w:t>C3</w:t>
            </w:r>
          </w:p>
        </w:tc>
        <w:tc>
          <w:tcPr>
            <w:tcW w:w="1526" w:type="dxa"/>
            <w:tcBorders>
              <w:top w:val="single" w:sz="4" w:space="0" w:color="auto"/>
              <w:left w:val="single" w:sz="4" w:space="0" w:color="auto"/>
              <w:bottom w:val="single" w:sz="4" w:space="0" w:color="auto"/>
              <w:right w:val="single" w:sz="4" w:space="0" w:color="auto"/>
            </w:tcBorders>
            <w:noWrap/>
            <w:vAlign w:val="bottom"/>
            <w:hideMark/>
          </w:tcPr>
          <w:p w14:paraId="0B00268B" w14:textId="657B22F7" w:rsidR="00AF7080" w:rsidRPr="00AF7080" w:rsidRDefault="00AF7080" w:rsidP="00C66F9A">
            <w:pPr>
              <w:rPr>
                <w:rFonts w:asciiTheme="majorHAnsi" w:hAnsiTheme="majorHAnsi"/>
                <w:sz w:val="20"/>
                <w:szCs w:val="20"/>
              </w:rPr>
            </w:pPr>
            <w:r w:rsidRPr="00AF7080">
              <w:rPr>
                <w:rFonts w:ascii="Calibri" w:eastAsia="Times New Roman" w:hAnsi="Calibri"/>
                <w:color w:val="000000"/>
                <w:sz w:val="20"/>
                <w:szCs w:val="20"/>
              </w:rPr>
              <w:t>82</w:t>
            </w:r>
          </w:p>
        </w:tc>
      </w:tr>
      <w:tr w:rsidR="00AF7080" w:rsidRPr="00290DB7" w14:paraId="286DE51B" w14:textId="77777777" w:rsidTr="00520E84">
        <w:trPr>
          <w:trHeight w:val="288"/>
          <w:jc w:val="center"/>
        </w:trPr>
        <w:tc>
          <w:tcPr>
            <w:tcW w:w="1525" w:type="dxa"/>
            <w:tcBorders>
              <w:top w:val="single" w:sz="4" w:space="0" w:color="auto"/>
              <w:left w:val="single" w:sz="4" w:space="0" w:color="auto"/>
              <w:bottom w:val="single" w:sz="4" w:space="0" w:color="auto"/>
              <w:right w:val="single" w:sz="4" w:space="0" w:color="auto"/>
            </w:tcBorders>
            <w:noWrap/>
            <w:vAlign w:val="bottom"/>
            <w:hideMark/>
          </w:tcPr>
          <w:p w14:paraId="0C75E206" w14:textId="48DC47B5" w:rsidR="00AF7080" w:rsidRPr="00290DB7" w:rsidRDefault="00AF7080" w:rsidP="00C66F9A">
            <w:pPr>
              <w:rPr>
                <w:rFonts w:asciiTheme="majorHAnsi" w:hAnsiTheme="majorHAnsi"/>
                <w:sz w:val="20"/>
                <w:szCs w:val="20"/>
              </w:rPr>
            </w:pPr>
            <w:r w:rsidRPr="00290DB7">
              <w:rPr>
                <w:rFonts w:ascii="Calibri" w:eastAsia="Times New Roman" w:hAnsi="Calibri"/>
                <w:color w:val="000000"/>
                <w:sz w:val="20"/>
                <w:szCs w:val="20"/>
              </w:rPr>
              <w:t>P4</w:t>
            </w:r>
          </w:p>
        </w:tc>
        <w:tc>
          <w:tcPr>
            <w:tcW w:w="1440" w:type="dxa"/>
            <w:tcBorders>
              <w:top w:val="single" w:sz="4" w:space="0" w:color="auto"/>
              <w:left w:val="single" w:sz="4" w:space="0" w:color="auto"/>
              <w:bottom w:val="single" w:sz="4" w:space="0" w:color="auto"/>
              <w:right w:val="single" w:sz="4" w:space="0" w:color="auto"/>
            </w:tcBorders>
            <w:noWrap/>
            <w:vAlign w:val="bottom"/>
            <w:hideMark/>
          </w:tcPr>
          <w:p w14:paraId="216CC664" w14:textId="3099EC6C" w:rsidR="00AF7080" w:rsidRPr="00AF7080" w:rsidRDefault="00AF7080" w:rsidP="00C66F9A">
            <w:pPr>
              <w:rPr>
                <w:rFonts w:asciiTheme="majorHAnsi" w:hAnsiTheme="majorHAnsi"/>
                <w:sz w:val="20"/>
                <w:szCs w:val="20"/>
              </w:rPr>
            </w:pPr>
            <w:r w:rsidRPr="00AF7080">
              <w:rPr>
                <w:rFonts w:ascii="Calibri" w:eastAsia="Times New Roman" w:hAnsi="Calibri"/>
                <w:color w:val="000000"/>
                <w:sz w:val="20"/>
                <w:szCs w:val="20"/>
              </w:rPr>
              <w:t>90</w:t>
            </w:r>
          </w:p>
        </w:tc>
        <w:tc>
          <w:tcPr>
            <w:tcW w:w="270" w:type="dxa"/>
            <w:tcBorders>
              <w:left w:val="single" w:sz="4" w:space="0" w:color="auto"/>
              <w:right w:val="single" w:sz="4" w:space="0" w:color="auto"/>
            </w:tcBorders>
            <w:noWrap/>
            <w:hideMark/>
          </w:tcPr>
          <w:p w14:paraId="6503A55F" w14:textId="77777777" w:rsidR="00AF7080" w:rsidRPr="00290DB7" w:rsidRDefault="00AF7080" w:rsidP="00C66F9A">
            <w:pPr>
              <w:rPr>
                <w:rFonts w:asciiTheme="majorHAnsi" w:hAnsiTheme="majorHAnsi"/>
                <w:sz w:val="20"/>
                <w:szCs w:val="20"/>
              </w:rPr>
            </w:pPr>
          </w:p>
        </w:tc>
        <w:tc>
          <w:tcPr>
            <w:tcW w:w="1710" w:type="dxa"/>
            <w:tcBorders>
              <w:top w:val="single" w:sz="4" w:space="0" w:color="auto"/>
              <w:left w:val="single" w:sz="4" w:space="0" w:color="auto"/>
              <w:bottom w:val="single" w:sz="4" w:space="0" w:color="auto"/>
              <w:right w:val="single" w:sz="4" w:space="0" w:color="auto"/>
            </w:tcBorders>
            <w:noWrap/>
            <w:vAlign w:val="bottom"/>
            <w:hideMark/>
          </w:tcPr>
          <w:p w14:paraId="57EC0C72" w14:textId="4C3C701D" w:rsidR="00AF7080" w:rsidRPr="00290DB7" w:rsidRDefault="00AF7080" w:rsidP="00C66F9A">
            <w:pPr>
              <w:rPr>
                <w:rFonts w:asciiTheme="majorHAnsi" w:hAnsiTheme="majorHAnsi"/>
                <w:sz w:val="20"/>
                <w:szCs w:val="20"/>
              </w:rPr>
            </w:pPr>
            <w:r w:rsidRPr="00290DB7">
              <w:rPr>
                <w:rFonts w:ascii="Calibri" w:eastAsia="Times New Roman" w:hAnsi="Calibri"/>
                <w:color w:val="000000"/>
                <w:sz w:val="20"/>
                <w:szCs w:val="20"/>
              </w:rPr>
              <w:t>C4</w:t>
            </w:r>
          </w:p>
        </w:tc>
        <w:tc>
          <w:tcPr>
            <w:tcW w:w="1526" w:type="dxa"/>
            <w:tcBorders>
              <w:top w:val="single" w:sz="4" w:space="0" w:color="auto"/>
              <w:left w:val="single" w:sz="4" w:space="0" w:color="auto"/>
              <w:bottom w:val="single" w:sz="4" w:space="0" w:color="auto"/>
              <w:right w:val="single" w:sz="4" w:space="0" w:color="auto"/>
            </w:tcBorders>
            <w:noWrap/>
            <w:vAlign w:val="bottom"/>
            <w:hideMark/>
          </w:tcPr>
          <w:p w14:paraId="15A65093" w14:textId="5C396FA2" w:rsidR="00AF7080" w:rsidRPr="00AF7080" w:rsidRDefault="00AF7080" w:rsidP="00C66F9A">
            <w:pPr>
              <w:rPr>
                <w:rFonts w:asciiTheme="majorHAnsi" w:hAnsiTheme="majorHAnsi"/>
                <w:sz w:val="20"/>
                <w:szCs w:val="20"/>
              </w:rPr>
            </w:pPr>
            <w:r w:rsidRPr="00AF7080">
              <w:rPr>
                <w:rFonts w:ascii="Calibri" w:eastAsia="Times New Roman" w:hAnsi="Calibri"/>
                <w:color w:val="000000"/>
                <w:sz w:val="20"/>
                <w:szCs w:val="20"/>
              </w:rPr>
              <w:t>80</w:t>
            </w:r>
          </w:p>
        </w:tc>
      </w:tr>
      <w:tr w:rsidR="00AF7080" w:rsidRPr="00290DB7" w14:paraId="4CA65E47" w14:textId="77777777" w:rsidTr="00520E84">
        <w:trPr>
          <w:trHeight w:val="288"/>
          <w:jc w:val="center"/>
        </w:trPr>
        <w:tc>
          <w:tcPr>
            <w:tcW w:w="1525" w:type="dxa"/>
            <w:tcBorders>
              <w:top w:val="single" w:sz="4" w:space="0" w:color="auto"/>
              <w:left w:val="single" w:sz="4" w:space="0" w:color="auto"/>
              <w:bottom w:val="single" w:sz="4" w:space="0" w:color="auto"/>
              <w:right w:val="single" w:sz="4" w:space="0" w:color="auto"/>
            </w:tcBorders>
            <w:noWrap/>
            <w:vAlign w:val="bottom"/>
            <w:hideMark/>
          </w:tcPr>
          <w:p w14:paraId="1AFAFE26" w14:textId="7B744B49" w:rsidR="00AF7080" w:rsidRPr="00290DB7" w:rsidRDefault="00AF7080" w:rsidP="00C66F9A">
            <w:pPr>
              <w:rPr>
                <w:rFonts w:asciiTheme="majorHAnsi" w:hAnsiTheme="majorHAnsi"/>
                <w:sz w:val="20"/>
                <w:szCs w:val="20"/>
              </w:rPr>
            </w:pPr>
            <w:r w:rsidRPr="00290DB7">
              <w:rPr>
                <w:rFonts w:ascii="Calibri" w:eastAsia="Times New Roman" w:hAnsi="Calibri"/>
                <w:color w:val="000000"/>
                <w:sz w:val="20"/>
                <w:szCs w:val="20"/>
              </w:rPr>
              <w:t>P5</w:t>
            </w:r>
          </w:p>
        </w:tc>
        <w:tc>
          <w:tcPr>
            <w:tcW w:w="1440" w:type="dxa"/>
            <w:tcBorders>
              <w:top w:val="single" w:sz="4" w:space="0" w:color="auto"/>
              <w:left w:val="single" w:sz="4" w:space="0" w:color="auto"/>
              <w:bottom w:val="single" w:sz="4" w:space="0" w:color="auto"/>
              <w:right w:val="single" w:sz="4" w:space="0" w:color="auto"/>
            </w:tcBorders>
            <w:noWrap/>
            <w:vAlign w:val="bottom"/>
            <w:hideMark/>
          </w:tcPr>
          <w:p w14:paraId="29F4BA45" w14:textId="203F8729" w:rsidR="00AF7080" w:rsidRPr="00AF7080" w:rsidRDefault="00AF7080" w:rsidP="00C66F9A">
            <w:pPr>
              <w:rPr>
                <w:rFonts w:asciiTheme="majorHAnsi" w:hAnsiTheme="majorHAnsi"/>
                <w:sz w:val="20"/>
                <w:szCs w:val="20"/>
              </w:rPr>
            </w:pPr>
            <w:r w:rsidRPr="00AF7080">
              <w:rPr>
                <w:rFonts w:ascii="Calibri" w:eastAsia="Times New Roman" w:hAnsi="Calibri"/>
                <w:color w:val="000000"/>
                <w:sz w:val="20"/>
                <w:szCs w:val="20"/>
              </w:rPr>
              <w:t>77</w:t>
            </w:r>
          </w:p>
        </w:tc>
        <w:tc>
          <w:tcPr>
            <w:tcW w:w="270" w:type="dxa"/>
            <w:tcBorders>
              <w:left w:val="single" w:sz="4" w:space="0" w:color="auto"/>
              <w:right w:val="single" w:sz="4" w:space="0" w:color="auto"/>
            </w:tcBorders>
            <w:noWrap/>
            <w:hideMark/>
          </w:tcPr>
          <w:p w14:paraId="2C9AA0F7" w14:textId="77777777" w:rsidR="00AF7080" w:rsidRPr="00290DB7" w:rsidRDefault="00AF7080" w:rsidP="00C66F9A">
            <w:pPr>
              <w:rPr>
                <w:rFonts w:asciiTheme="majorHAnsi" w:hAnsiTheme="majorHAnsi"/>
                <w:sz w:val="20"/>
                <w:szCs w:val="20"/>
              </w:rPr>
            </w:pPr>
          </w:p>
        </w:tc>
        <w:tc>
          <w:tcPr>
            <w:tcW w:w="1710" w:type="dxa"/>
            <w:tcBorders>
              <w:top w:val="single" w:sz="4" w:space="0" w:color="auto"/>
              <w:left w:val="single" w:sz="4" w:space="0" w:color="auto"/>
              <w:bottom w:val="single" w:sz="4" w:space="0" w:color="auto"/>
              <w:right w:val="single" w:sz="4" w:space="0" w:color="auto"/>
            </w:tcBorders>
            <w:noWrap/>
            <w:vAlign w:val="bottom"/>
            <w:hideMark/>
          </w:tcPr>
          <w:p w14:paraId="431DEA8A" w14:textId="2B006C53" w:rsidR="00AF7080" w:rsidRPr="00290DB7" w:rsidRDefault="00AF7080" w:rsidP="00C66F9A">
            <w:pPr>
              <w:rPr>
                <w:rFonts w:asciiTheme="majorHAnsi" w:hAnsiTheme="majorHAnsi"/>
                <w:sz w:val="20"/>
                <w:szCs w:val="20"/>
              </w:rPr>
            </w:pPr>
            <w:r w:rsidRPr="00290DB7">
              <w:rPr>
                <w:rFonts w:ascii="Calibri" w:eastAsia="Times New Roman" w:hAnsi="Calibri"/>
                <w:color w:val="000000"/>
                <w:sz w:val="20"/>
                <w:szCs w:val="20"/>
              </w:rPr>
              <w:t>C5</w:t>
            </w:r>
          </w:p>
        </w:tc>
        <w:tc>
          <w:tcPr>
            <w:tcW w:w="1526" w:type="dxa"/>
            <w:tcBorders>
              <w:top w:val="single" w:sz="4" w:space="0" w:color="auto"/>
              <w:left w:val="single" w:sz="4" w:space="0" w:color="auto"/>
              <w:bottom w:val="single" w:sz="4" w:space="0" w:color="auto"/>
              <w:right w:val="single" w:sz="4" w:space="0" w:color="auto"/>
            </w:tcBorders>
            <w:noWrap/>
            <w:vAlign w:val="bottom"/>
            <w:hideMark/>
          </w:tcPr>
          <w:p w14:paraId="6DBB7C8F" w14:textId="1DE1C2C8" w:rsidR="00AF7080" w:rsidRPr="00AF7080" w:rsidRDefault="00AF7080" w:rsidP="00C66F9A">
            <w:pPr>
              <w:rPr>
                <w:rFonts w:asciiTheme="majorHAnsi" w:hAnsiTheme="majorHAnsi"/>
                <w:sz w:val="20"/>
                <w:szCs w:val="20"/>
              </w:rPr>
            </w:pPr>
            <w:r w:rsidRPr="00AF7080">
              <w:rPr>
                <w:rFonts w:ascii="Calibri" w:eastAsia="Times New Roman" w:hAnsi="Calibri"/>
                <w:color w:val="000000"/>
                <w:sz w:val="20"/>
                <w:szCs w:val="20"/>
              </w:rPr>
              <w:t>72</w:t>
            </w:r>
          </w:p>
        </w:tc>
      </w:tr>
      <w:tr w:rsidR="00AF7080" w:rsidRPr="00290DB7" w14:paraId="63D6AF80" w14:textId="77777777" w:rsidTr="00520E84">
        <w:trPr>
          <w:trHeight w:val="288"/>
          <w:jc w:val="center"/>
        </w:trPr>
        <w:tc>
          <w:tcPr>
            <w:tcW w:w="1525" w:type="dxa"/>
            <w:tcBorders>
              <w:top w:val="single" w:sz="4" w:space="0" w:color="auto"/>
              <w:left w:val="single" w:sz="4" w:space="0" w:color="auto"/>
              <w:bottom w:val="single" w:sz="4" w:space="0" w:color="auto"/>
              <w:right w:val="single" w:sz="4" w:space="0" w:color="auto"/>
            </w:tcBorders>
            <w:noWrap/>
            <w:vAlign w:val="bottom"/>
            <w:hideMark/>
          </w:tcPr>
          <w:p w14:paraId="257BAC07" w14:textId="63DD1559" w:rsidR="00AF7080" w:rsidRPr="00290DB7" w:rsidRDefault="00AF7080" w:rsidP="00C66F9A">
            <w:pPr>
              <w:rPr>
                <w:rFonts w:asciiTheme="majorHAnsi" w:hAnsiTheme="majorHAnsi"/>
                <w:sz w:val="20"/>
                <w:szCs w:val="20"/>
              </w:rPr>
            </w:pPr>
            <w:r w:rsidRPr="00290DB7">
              <w:rPr>
                <w:rFonts w:ascii="Calibri" w:eastAsia="Times New Roman" w:hAnsi="Calibri"/>
                <w:color w:val="000000"/>
                <w:sz w:val="20"/>
                <w:szCs w:val="20"/>
              </w:rPr>
              <w:t>P6</w:t>
            </w:r>
          </w:p>
        </w:tc>
        <w:tc>
          <w:tcPr>
            <w:tcW w:w="1440" w:type="dxa"/>
            <w:tcBorders>
              <w:top w:val="single" w:sz="4" w:space="0" w:color="auto"/>
              <w:left w:val="single" w:sz="4" w:space="0" w:color="auto"/>
              <w:bottom w:val="single" w:sz="4" w:space="0" w:color="auto"/>
              <w:right w:val="single" w:sz="4" w:space="0" w:color="auto"/>
            </w:tcBorders>
            <w:noWrap/>
            <w:vAlign w:val="bottom"/>
            <w:hideMark/>
          </w:tcPr>
          <w:p w14:paraId="1483410B" w14:textId="2FA658A4" w:rsidR="00AF7080" w:rsidRPr="00AF7080" w:rsidRDefault="00AF7080" w:rsidP="00C66F9A">
            <w:pPr>
              <w:rPr>
                <w:rFonts w:asciiTheme="majorHAnsi" w:hAnsiTheme="majorHAnsi"/>
                <w:sz w:val="20"/>
                <w:szCs w:val="20"/>
              </w:rPr>
            </w:pPr>
            <w:r w:rsidRPr="00AF7080">
              <w:rPr>
                <w:rFonts w:ascii="Calibri" w:eastAsia="Times New Roman" w:hAnsi="Calibri"/>
                <w:color w:val="000000"/>
                <w:sz w:val="20"/>
                <w:szCs w:val="20"/>
              </w:rPr>
              <w:t>80</w:t>
            </w:r>
          </w:p>
        </w:tc>
        <w:tc>
          <w:tcPr>
            <w:tcW w:w="270" w:type="dxa"/>
            <w:tcBorders>
              <w:left w:val="single" w:sz="4" w:space="0" w:color="auto"/>
              <w:right w:val="single" w:sz="4" w:space="0" w:color="auto"/>
            </w:tcBorders>
            <w:noWrap/>
            <w:hideMark/>
          </w:tcPr>
          <w:p w14:paraId="0A62F4D4" w14:textId="77777777" w:rsidR="00AF7080" w:rsidRPr="00290DB7" w:rsidRDefault="00AF7080" w:rsidP="00C66F9A">
            <w:pPr>
              <w:rPr>
                <w:rFonts w:asciiTheme="majorHAnsi" w:hAnsiTheme="majorHAnsi"/>
                <w:sz w:val="20"/>
                <w:szCs w:val="20"/>
              </w:rPr>
            </w:pPr>
          </w:p>
        </w:tc>
        <w:tc>
          <w:tcPr>
            <w:tcW w:w="1710" w:type="dxa"/>
            <w:tcBorders>
              <w:top w:val="single" w:sz="4" w:space="0" w:color="auto"/>
              <w:left w:val="single" w:sz="4" w:space="0" w:color="auto"/>
              <w:bottom w:val="single" w:sz="4" w:space="0" w:color="auto"/>
              <w:right w:val="single" w:sz="4" w:space="0" w:color="auto"/>
            </w:tcBorders>
            <w:noWrap/>
            <w:vAlign w:val="bottom"/>
            <w:hideMark/>
          </w:tcPr>
          <w:p w14:paraId="1157147A" w14:textId="31093883" w:rsidR="00AF7080" w:rsidRPr="00290DB7" w:rsidRDefault="00AF7080" w:rsidP="00C66F9A">
            <w:pPr>
              <w:rPr>
                <w:rFonts w:asciiTheme="majorHAnsi" w:hAnsiTheme="majorHAnsi"/>
                <w:sz w:val="20"/>
                <w:szCs w:val="20"/>
              </w:rPr>
            </w:pPr>
            <w:r w:rsidRPr="00290DB7">
              <w:rPr>
                <w:rFonts w:ascii="Calibri" w:eastAsia="Times New Roman" w:hAnsi="Calibri"/>
                <w:color w:val="000000"/>
                <w:sz w:val="20"/>
                <w:szCs w:val="20"/>
              </w:rPr>
              <w:t>C6</w:t>
            </w:r>
          </w:p>
        </w:tc>
        <w:tc>
          <w:tcPr>
            <w:tcW w:w="1526" w:type="dxa"/>
            <w:tcBorders>
              <w:top w:val="single" w:sz="4" w:space="0" w:color="auto"/>
              <w:left w:val="single" w:sz="4" w:space="0" w:color="auto"/>
              <w:bottom w:val="single" w:sz="4" w:space="0" w:color="auto"/>
              <w:right w:val="single" w:sz="4" w:space="0" w:color="auto"/>
            </w:tcBorders>
            <w:noWrap/>
            <w:vAlign w:val="bottom"/>
            <w:hideMark/>
          </w:tcPr>
          <w:p w14:paraId="54B94D48" w14:textId="32DD1243" w:rsidR="00AF7080" w:rsidRPr="00AF7080" w:rsidRDefault="00AF7080" w:rsidP="00C66F9A">
            <w:pPr>
              <w:rPr>
                <w:rFonts w:asciiTheme="majorHAnsi" w:hAnsiTheme="majorHAnsi"/>
                <w:sz w:val="20"/>
                <w:szCs w:val="20"/>
              </w:rPr>
            </w:pPr>
            <w:r w:rsidRPr="00AF7080">
              <w:rPr>
                <w:rFonts w:ascii="Calibri" w:eastAsia="Times New Roman" w:hAnsi="Calibri"/>
                <w:color w:val="000000"/>
                <w:sz w:val="20"/>
                <w:szCs w:val="20"/>
              </w:rPr>
              <w:t>77</w:t>
            </w:r>
          </w:p>
        </w:tc>
      </w:tr>
      <w:tr w:rsidR="00AF7080" w:rsidRPr="00290DB7" w14:paraId="50DDB30A" w14:textId="77777777" w:rsidTr="00520E84">
        <w:trPr>
          <w:trHeight w:val="288"/>
          <w:jc w:val="center"/>
        </w:trPr>
        <w:tc>
          <w:tcPr>
            <w:tcW w:w="1525" w:type="dxa"/>
            <w:tcBorders>
              <w:top w:val="single" w:sz="4" w:space="0" w:color="auto"/>
              <w:left w:val="single" w:sz="4" w:space="0" w:color="auto"/>
              <w:bottom w:val="single" w:sz="4" w:space="0" w:color="auto"/>
              <w:right w:val="single" w:sz="4" w:space="0" w:color="auto"/>
            </w:tcBorders>
            <w:noWrap/>
            <w:vAlign w:val="bottom"/>
            <w:hideMark/>
          </w:tcPr>
          <w:p w14:paraId="3E17B45E" w14:textId="0B68EE46" w:rsidR="00AF7080" w:rsidRPr="00290DB7" w:rsidRDefault="00AF7080" w:rsidP="00C66F9A">
            <w:pPr>
              <w:rPr>
                <w:rFonts w:asciiTheme="majorHAnsi" w:hAnsiTheme="majorHAnsi"/>
                <w:sz w:val="20"/>
                <w:szCs w:val="20"/>
              </w:rPr>
            </w:pPr>
            <w:r w:rsidRPr="00290DB7">
              <w:rPr>
                <w:rFonts w:ascii="Calibri" w:eastAsia="Times New Roman" w:hAnsi="Calibri"/>
                <w:color w:val="000000"/>
                <w:sz w:val="20"/>
                <w:szCs w:val="20"/>
              </w:rPr>
              <w:t>P7</w:t>
            </w:r>
          </w:p>
        </w:tc>
        <w:tc>
          <w:tcPr>
            <w:tcW w:w="1440" w:type="dxa"/>
            <w:tcBorders>
              <w:top w:val="single" w:sz="4" w:space="0" w:color="auto"/>
              <w:left w:val="single" w:sz="4" w:space="0" w:color="auto"/>
              <w:bottom w:val="single" w:sz="4" w:space="0" w:color="auto"/>
              <w:right w:val="single" w:sz="4" w:space="0" w:color="auto"/>
            </w:tcBorders>
            <w:noWrap/>
            <w:vAlign w:val="bottom"/>
            <w:hideMark/>
          </w:tcPr>
          <w:p w14:paraId="2E6F3F15" w14:textId="63FB481F" w:rsidR="00AF7080" w:rsidRPr="00AF7080" w:rsidRDefault="00AF7080" w:rsidP="00C66F9A">
            <w:pPr>
              <w:rPr>
                <w:rFonts w:asciiTheme="majorHAnsi" w:hAnsiTheme="majorHAnsi"/>
                <w:sz w:val="20"/>
                <w:szCs w:val="20"/>
              </w:rPr>
            </w:pPr>
            <w:r w:rsidRPr="00AF7080">
              <w:rPr>
                <w:rFonts w:ascii="Calibri" w:eastAsia="Times New Roman" w:hAnsi="Calibri"/>
                <w:color w:val="000000"/>
                <w:sz w:val="20"/>
                <w:szCs w:val="20"/>
              </w:rPr>
              <w:t>82</w:t>
            </w:r>
          </w:p>
        </w:tc>
        <w:tc>
          <w:tcPr>
            <w:tcW w:w="270" w:type="dxa"/>
            <w:tcBorders>
              <w:left w:val="single" w:sz="4" w:space="0" w:color="auto"/>
              <w:right w:val="single" w:sz="4" w:space="0" w:color="auto"/>
            </w:tcBorders>
            <w:noWrap/>
            <w:hideMark/>
          </w:tcPr>
          <w:p w14:paraId="7CD3E6A9" w14:textId="77777777" w:rsidR="00AF7080" w:rsidRPr="00290DB7" w:rsidRDefault="00AF7080" w:rsidP="00C66F9A">
            <w:pPr>
              <w:rPr>
                <w:rFonts w:asciiTheme="majorHAnsi" w:hAnsiTheme="majorHAnsi"/>
                <w:sz w:val="20"/>
                <w:szCs w:val="20"/>
              </w:rPr>
            </w:pPr>
          </w:p>
        </w:tc>
        <w:tc>
          <w:tcPr>
            <w:tcW w:w="1710" w:type="dxa"/>
            <w:tcBorders>
              <w:top w:val="single" w:sz="4" w:space="0" w:color="auto"/>
              <w:left w:val="single" w:sz="4" w:space="0" w:color="auto"/>
              <w:bottom w:val="single" w:sz="4" w:space="0" w:color="auto"/>
              <w:right w:val="single" w:sz="4" w:space="0" w:color="auto"/>
            </w:tcBorders>
            <w:noWrap/>
            <w:vAlign w:val="bottom"/>
            <w:hideMark/>
          </w:tcPr>
          <w:p w14:paraId="6844E005" w14:textId="388DC2FB" w:rsidR="00AF7080" w:rsidRPr="00290DB7" w:rsidRDefault="00AF7080" w:rsidP="00C66F9A">
            <w:pPr>
              <w:rPr>
                <w:rFonts w:asciiTheme="majorHAnsi" w:hAnsiTheme="majorHAnsi"/>
                <w:sz w:val="20"/>
                <w:szCs w:val="20"/>
              </w:rPr>
            </w:pPr>
            <w:r w:rsidRPr="00290DB7">
              <w:rPr>
                <w:rFonts w:ascii="Calibri" w:eastAsia="Times New Roman" w:hAnsi="Calibri"/>
                <w:color w:val="000000"/>
                <w:sz w:val="20"/>
                <w:szCs w:val="20"/>
              </w:rPr>
              <w:t>C7</w:t>
            </w:r>
          </w:p>
        </w:tc>
        <w:tc>
          <w:tcPr>
            <w:tcW w:w="1526" w:type="dxa"/>
            <w:tcBorders>
              <w:top w:val="single" w:sz="4" w:space="0" w:color="auto"/>
              <w:left w:val="single" w:sz="4" w:space="0" w:color="auto"/>
              <w:bottom w:val="single" w:sz="4" w:space="0" w:color="auto"/>
              <w:right w:val="single" w:sz="4" w:space="0" w:color="auto"/>
            </w:tcBorders>
            <w:noWrap/>
            <w:vAlign w:val="bottom"/>
            <w:hideMark/>
          </w:tcPr>
          <w:p w14:paraId="35531F1F" w14:textId="69F1C536" w:rsidR="00AF7080" w:rsidRPr="00AF7080" w:rsidRDefault="00AF7080" w:rsidP="00C66F9A">
            <w:pPr>
              <w:rPr>
                <w:rFonts w:asciiTheme="majorHAnsi" w:hAnsiTheme="majorHAnsi"/>
                <w:sz w:val="20"/>
                <w:szCs w:val="20"/>
              </w:rPr>
            </w:pPr>
            <w:r w:rsidRPr="00AF7080">
              <w:rPr>
                <w:rFonts w:ascii="Calibri" w:eastAsia="Times New Roman" w:hAnsi="Calibri"/>
                <w:color w:val="000000"/>
                <w:sz w:val="20"/>
                <w:szCs w:val="20"/>
              </w:rPr>
              <w:t>80</w:t>
            </w:r>
          </w:p>
        </w:tc>
      </w:tr>
      <w:tr w:rsidR="00AF7080" w:rsidRPr="00290DB7" w14:paraId="2B673DBE" w14:textId="77777777" w:rsidTr="00520E84">
        <w:trPr>
          <w:trHeight w:val="288"/>
          <w:jc w:val="center"/>
        </w:trPr>
        <w:tc>
          <w:tcPr>
            <w:tcW w:w="1525" w:type="dxa"/>
            <w:tcBorders>
              <w:top w:val="single" w:sz="4" w:space="0" w:color="auto"/>
              <w:left w:val="single" w:sz="4" w:space="0" w:color="auto"/>
              <w:bottom w:val="single" w:sz="4" w:space="0" w:color="auto"/>
              <w:right w:val="single" w:sz="4" w:space="0" w:color="auto"/>
            </w:tcBorders>
            <w:noWrap/>
            <w:vAlign w:val="bottom"/>
            <w:hideMark/>
          </w:tcPr>
          <w:p w14:paraId="642A6B1C" w14:textId="3E8A8239" w:rsidR="00AF7080" w:rsidRPr="00290DB7" w:rsidRDefault="00AF7080" w:rsidP="00C66F9A">
            <w:pPr>
              <w:rPr>
                <w:rFonts w:asciiTheme="majorHAnsi" w:hAnsiTheme="majorHAnsi"/>
                <w:sz w:val="20"/>
                <w:szCs w:val="20"/>
              </w:rPr>
            </w:pPr>
            <w:r w:rsidRPr="00290DB7">
              <w:rPr>
                <w:rFonts w:ascii="Calibri" w:eastAsia="Times New Roman" w:hAnsi="Calibri"/>
                <w:color w:val="000000"/>
                <w:sz w:val="20"/>
                <w:szCs w:val="20"/>
              </w:rPr>
              <w:t>P8</w:t>
            </w:r>
          </w:p>
        </w:tc>
        <w:tc>
          <w:tcPr>
            <w:tcW w:w="1440" w:type="dxa"/>
            <w:tcBorders>
              <w:top w:val="single" w:sz="4" w:space="0" w:color="auto"/>
              <w:left w:val="single" w:sz="4" w:space="0" w:color="auto"/>
              <w:bottom w:val="single" w:sz="4" w:space="0" w:color="auto"/>
              <w:right w:val="single" w:sz="4" w:space="0" w:color="auto"/>
            </w:tcBorders>
            <w:noWrap/>
            <w:vAlign w:val="bottom"/>
            <w:hideMark/>
          </w:tcPr>
          <w:p w14:paraId="4A5C0144" w14:textId="49E991E1" w:rsidR="00AF7080" w:rsidRPr="00AF7080" w:rsidRDefault="00AF7080" w:rsidP="00C66F9A">
            <w:pPr>
              <w:rPr>
                <w:rFonts w:asciiTheme="majorHAnsi" w:hAnsiTheme="majorHAnsi"/>
                <w:sz w:val="20"/>
                <w:szCs w:val="20"/>
              </w:rPr>
            </w:pPr>
            <w:r w:rsidRPr="00AF7080">
              <w:rPr>
                <w:rFonts w:ascii="Calibri" w:eastAsia="Times New Roman" w:hAnsi="Calibri"/>
                <w:color w:val="000000"/>
                <w:sz w:val="20"/>
                <w:szCs w:val="20"/>
              </w:rPr>
              <w:t>86</w:t>
            </w:r>
          </w:p>
        </w:tc>
        <w:tc>
          <w:tcPr>
            <w:tcW w:w="270" w:type="dxa"/>
            <w:tcBorders>
              <w:left w:val="single" w:sz="4" w:space="0" w:color="auto"/>
              <w:right w:val="single" w:sz="4" w:space="0" w:color="auto"/>
            </w:tcBorders>
            <w:noWrap/>
            <w:hideMark/>
          </w:tcPr>
          <w:p w14:paraId="46A95D5A" w14:textId="77777777" w:rsidR="00AF7080" w:rsidRPr="00290DB7" w:rsidRDefault="00AF7080" w:rsidP="00C66F9A">
            <w:pPr>
              <w:rPr>
                <w:rFonts w:asciiTheme="majorHAnsi" w:hAnsiTheme="majorHAnsi"/>
                <w:sz w:val="20"/>
                <w:szCs w:val="20"/>
              </w:rPr>
            </w:pPr>
          </w:p>
        </w:tc>
        <w:tc>
          <w:tcPr>
            <w:tcW w:w="1710" w:type="dxa"/>
            <w:tcBorders>
              <w:top w:val="single" w:sz="4" w:space="0" w:color="auto"/>
              <w:left w:val="single" w:sz="4" w:space="0" w:color="auto"/>
              <w:bottom w:val="single" w:sz="4" w:space="0" w:color="auto"/>
              <w:right w:val="single" w:sz="4" w:space="0" w:color="auto"/>
            </w:tcBorders>
            <w:noWrap/>
            <w:vAlign w:val="bottom"/>
            <w:hideMark/>
          </w:tcPr>
          <w:p w14:paraId="6A6F22C1" w14:textId="24B8F1AD" w:rsidR="00AF7080" w:rsidRPr="00290DB7" w:rsidRDefault="00AF7080" w:rsidP="00C66F9A">
            <w:pPr>
              <w:rPr>
                <w:rFonts w:asciiTheme="majorHAnsi" w:hAnsiTheme="majorHAnsi"/>
                <w:sz w:val="20"/>
                <w:szCs w:val="20"/>
              </w:rPr>
            </w:pPr>
            <w:r w:rsidRPr="00290DB7">
              <w:rPr>
                <w:rFonts w:ascii="Calibri" w:eastAsia="Times New Roman" w:hAnsi="Calibri"/>
                <w:color w:val="000000"/>
                <w:sz w:val="20"/>
                <w:szCs w:val="20"/>
              </w:rPr>
              <w:t>C8</w:t>
            </w:r>
          </w:p>
        </w:tc>
        <w:tc>
          <w:tcPr>
            <w:tcW w:w="1526" w:type="dxa"/>
            <w:tcBorders>
              <w:top w:val="single" w:sz="4" w:space="0" w:color="auto"/>
              <w:left w:val="single" w:sz="4" w:space="0" w:color="auto"/>
              <w:bottom w:val="single" w:sz="4" w:space="0" w:color="auto"/>
              <w:right w:val="single" w:sz="4" w:space="0" w:color="auto"/>
            </w:tcBorders>
            <w:noWrap/>
            <w:vAlign w:val="bottom"/>
            <w:hideMark/>
          </w:tcPr>
          <w:p w14:paraId="449536E1" w14:textId="394B2B91" w:rsidR="00AF7080" w:rsidRPr="00AF7080" w:rsidRDefault="00AF7080" w:rsidP="00C66F9A">
            <w:pPr>
              <w:rPr>
                <w:rFonts w:asciiTheme="majorHAnsi" w:hAnsiTheme="majorHAnsi"/>
                <w:sz w:val="20"/>
                <w:szCs w:val="20"/>
              </w:rPr>
            </w:pPr>
            <w:r w:rsidRPr="00AF7080">
              <w:rPr>
                <w:rFonts w:ascii="Calibri" w:eastAsia="Times New Roman" w:hAnsi="Calibri"/>
                <w:color w:val="000000"/>
                <w:sz w:val="20"/>
                <w:szCs w:val="20"/>
              </w:rPr>
              <w:t>68</w:t>
            </w:r>
          </w:p>
        </w:tc>
      </w:tr>
      <w:tr w:rsidR="00AF7080" w:rsidRPr="00290DB7" w14:paraId="45C4CAE4" w14:textId="77777777" w:rsidTr="00520E84">
        <w:trPr>
          <w:trHeight w:val="288"/>
          <w:jc w:val="center"/>
        </w:trPr>
        <w:tc>
          <w:tcPr>
            <w:tcW w:w="1525" w:type="dxa"/>
            <w:tcBorders>
              <w:top w:val="single" w:sz="4" w:space="0" w:color="auto"/>
              <w:left w:val="single" w:sz="4" w:space="0" w:color="auto"/>
              <w:bottom w:val="single" w:sz="4" w:space="0" w:color="auto"/>
              <w:right w:val="single" w:sz="4" w:space="0" w:color="auto"/>
            </w:tcBorders>
            <w:noWrap/>
            <w:vAlign w:val="bottom"/>
            <w:hideMark/>
          </w:tcPr>
          <w:p w14:paraId="32B859FF" w14:textId="7BA2B2D2" w:rsidR="00AF7080" w:rsidRPr="00290DB7" w:rsidRDefault="00AF7080" w:rsidP="00C66F9A">
            <w:pPr>
              <w:rPr>
                <w:rFonts w:asciiTheme="majorHAnsi" w:hAnsiTheme="majorHAnsi"/>
                <w:sz w:val="20"/>
                <w:szCs w:val="20"/>
              </w:rPr>
            </w:pPr>
            <w:r w:rsidRPr="00290DB7">
              <w:rPr>
                <w:rFonts w:ascii="Calibri" w:eastAsia="Times New Roman" w:hAnsi="Calibri"/>
                <w:color w:val="000000"/>
                <w:sz w:val="20"/>
                <w:szCs w:val="20"/>
              </w:rPr>
              <w:t>P9</w:t>
            </w:r>
          </w:p>
        </w:tc>
        <w:tc>
          <w:tcPr>
            <w:tcW w:w="1440" w:type="dxa"/>
            <w:tcBorders>
              <w:top w:val="single" w:sz="4" w:space="0" w:color="auto"/>
              <w:left w:val="single" w:sz="4" w:space="0" w:color="auto"/>
              <w:bottom w:val="single" w:sz="4" w:space="0" w:color="auto"/>
              <w:right w:val="single" w:sz="4" w:space="0" w:color="auto"/>
            </w:tcBorders>
            <w:noWrap/>
            <w:vAlign w:val="bottom"/>
            <w:hideMark/>
          </w:tcPr>
          <w:p w14:paraId="65615969" w14:textId="0B8DAABE" w:rsidR="00AF7080" w:rsidRPr="00AF7080" w:rsidRDefault="00AF7080" w:rsidP="00C66F9A">
            <w:pPr>
              <w:rPr>
                <w:rFonts w:asciiTheme="majorHAnsi" w:hAnsiTheme="majorHAnsi"/>
                <w:sz w:val="20"/>
                <w:szCs w:val="20"/>
              </w:rPr>
            </w:pPr>
            <w:r w:rsidRPr="00AF7080">
              <w:rPr>
                <w:rFonts w:ascii="Calibri" w:eastAsia="Times New Roman" w:hAnsi="Calibri"/>
                <w:color w:val="000000"/>
                <w:sz w:val="20"/>
                <w:szCs w:val="20"/>
              </w:rPr>
              <w:t>81</w:t>
            </w:r>
          </w:p>
        </w:tc>
        <w:tc>
          <w:tcPr>
            <w:tcW w:w="270" w:type="dxa"/>
            <w:tcBorders>
              <w:left w:val="single" w:sz="4" w:space="0" w:color="auto"/>
              <w:right w:val="single" w:sz="4" w:space="0" w:color="auto"/>
            </w:tcBorders>
            <w:noWrap/>
            <w:hideMark/>
          </w:tcPr>
          <w:p w14:paraId="62AFFFD0" w14:textId="77777777" w:rsidR="00AF7080" w:rsidRPr="00290DB7" w:rsidRDefault="00AF7080" w:rsidP="00C66F9A">
            <w:pPr>
              <w:rPr>
                <w:rFonts w:asciiTheme="majorHAnsi" w:hAnsiTheme="majorHAnsi"/>
                <w:sz w:val="20"/>
                <w:szCs w:val="20"/>
              </w:rPr>
            </w:pPr>
          </w:p>
        </w:tc>
        <w:tc>
          <w:tcPr>
            <w:tcW w:w="1710" w:type="dxa"/>
            <w:tcBorders>
              <w:top w:val="single" w:sz="4" w:space="0" w:color="auto"/>
              <w:left w:val="single" w:sz="4" w:space="0" w:color="auto"/>
              <w:bottom w:val="single" w:sz="4" w:space="0" w:color="auto"/>
              <w:right w:val="single" w:sz="4" w:space="0" w:color="auto"/>
            </w:tcBorders>
            <w:noWrap/>
            <w:vAlign w:val="bottom"/>
            <w:hideMark/>
          </w:tcPr>
          <w:p w14:paraId="14F5B345" w14:textId="397116BD" w:rsidR="00AF7080" w:rsidRPr="00290DB7" w:rsidRDefault="00AF7080" w:rsidP="00C66F9A">
            <w:pPr>
              <w:rPr>
                <w:rFonts w:asciiTheme="majorHAnsi" w:hAnsiTheme="majorHAnsi"/>
                <w:sz w:val="20"/>
                <w:szCs w:val="20"/>
              </w:rPr>
            </w:pPr>
            <w:r w:rsidRPr="00290DB7">
              <w:rPr>
                <w:rFonts w:ascii="Calibri" w:eastAsia="Times New Roman" w:hAnsi="Calibri"/>
                <w:color w:val="000000"/>
                <w:sz w:val="20"/>
                <w:szCs w:val="20"/>
              </w:rPr>
              <w:t>C9</w:t>
            </w:r>
          </w:p>
        </w:tc>
        <w:tc>
          <w:tcPr>
            <w:tcW w:w="1526" w:type="dxa"/>
            <w:tcBorders>
              <w:top w:val="single" w:sz="4" w:space="0" w:color="auto"/>
              <w:left w:val="single" w:sz="4" w:space="0" w:color="auto"/>
              <w:bottom w:val="single" w:sz="4" w:space="0" w:color="auto"/>
              <w:right w:val="single" w:sz="4" w:space="0" w:color="auto"/>
            </w:tcBorders>
            <w:noWrap/>
            <w:vAlign w:val="bottom"/>
            <w:hideMark/>
          </w:tcPr>
          <w:p w14:paraId="30EB1657" w14:textId="29E78F8E" w:rsidR="00AF7080" w:rsidRPr="00AF7080" w:rsidRDefault="00AF7080" w:rsidP="00C66F9A">
            <w:pPr>
              <w:rPr>
                <w:rFonts w:asciiTheme="majorHAnsi" w:hAnsiTheme="majorHAnsi"/>
                <w:sz w:val="20"/>
                <w:szCs w:val="20"/>
              </w:rPr>
            </w:pPr>
            <w:r w:rsidRPr="00AF7080">
              <w:rPr>
                <w:rFonts w:ascii="Calibri" w:eastAsia="Times New Roman" w:hAnsi="Calibri"/>
                <w:color w:val="000000"/>
                <w:sz w:val="20"/>
                <w:szCs w:val="20"/>
              </w:rPr>
              <w:t>80</w:t>
            </w:r>
          </w:p>
        </w:tc>
      </w:tr>
      <w:tr w:rsidR="00AF7080" w:rsidRPr="00290DB7" w14:paraId="340DBDE3" w14:textId="77777777" w:rsidTr="00520E84">
        <w:trPr>
          <w:trHeight w:val="288"/>
          <w:jc w:val="center"/>
        </w:trPr>
        <w:tc>
          <w:tcPr>
            <w:tcW w:w="1525" w:type="dxa"/>
            <w:tcBorders>
              <w:top w:val="single" w:sz="4" w:space="0" w:color="auto"/>
              <w:left w:val="single" w:sz="4" w:space="0" w:color="auto"/>
              <w:bottom w:val="single" w:sz="4" w:space="0" w:color="auto"/>
              <w:right w:val="single" w:sz="4" w:space="0" w:color="auto"/>
            </w:tcBorders>
            <w:noWrap/>
            <w:vAlign w:val="bottom"/>
            <w:hideMark/>
          </w:tcPr>
          <w:p w14:paraId="29A86B04" w14:textId="21E16082" w:rsidR="00AF7080" w:rsidRPr="00290DB7" w:rsidRDefault="00AF7080" w:rsidP="00C66F9A">
            <w:pPr>
              <w:rPr>
                <w:rFonts w:asciiTheme="majorHAnsi" w:hAnsiTheme="majorHAnsi"/>
                <w:sz w:val="20"/>
                <w:szCs w:val="20"/>
              </w:rPr>
            </w:pPr>
            <w:r w:rsidRPr="00290DB7">
              <w:rPr>
                <w:rFonts w:ascii="Calibri" w:eastAsia="Times New Roman" w:hAnsi="Calibri"/>
                <w:color w:val="000000"/>
                <w:sz w:val="20"/>
                <w:szCs w:val="20"/>
              </w:rPr>
              <w:t>P10</w:t>
            </w:r>
          </w:p>
        </w:tc>
        <w:tc>
          <w:tcPr>
            <w:tcW w:w="1440" w:type="dxa"/>
            <w:tcBorders>
              <w:top w:val="single" w:sz="4" w:space="0" w:color="auto"/>
              <w:left w:val="single" w:sz="4" w:space="0" w:color="auto"/>
              <w:bottom w:val="single" w:sz="4" w:space="0" w:color="auto"/>
              <w:right w:val="single" w:sz="4" w:space="0" w:color="auto"/>
            </w:tcBorders>
            <w:noWrap/>
            <w:vAlign w:val="bottom"/>
            <w:hideMark/>
          </w:tcPr>
          <w:p w14:paraId="3D1E384B" w14:textId="169B3C2E" w:rsidR="00AF7080" w:rsidRPr="00AF7080" w:rsidRDefault="00AF7080" w:rsidP="00C66F9A">
            <w:pPr>
              <w:rPr>
                <w:rFonts w:asciiTheme="majorHAnsi" w:hAnsiTheme="majorHAnsi"/>
                <w:sz w:val="20"/>
                <w:szCs w:val="20"/>
              </w:rPr>
            </w:pPr>
            <w:r w:rsidRPr="00AF7080">
              <w:rPr>
                <w:rFonts w:ascii="Calibri" w:eastAsia="Times New Roman" w:hAnsi="Calibri"/>
                <w:color w:val="000000"/>
                <w:sz w:val="20"/>
                <w:szCs w:val="20"/>
              </w:rPr>
              <w:t>83</w:t>
            </w:r>
          </w:p>
        </w:tc>
        <w:tc>
          <w:tcPr>
            <w:tcW w:w="270" w:type="dxa"/>
            <w:tcBorders>
              <w:left w:val="single" w:sz="4" w:space="0" w:color="auto"/>
              <w:right w:val="single" w:sz="4" w:space="0" w:color="auto"/>
            </w:tcBorders>
            <w:noWrap/>
            <w:hideMark/>
          </w:tcPr>
          <w:p w14:paraId="4B6265CB" w14:textId="77777777" w:rsidR="00AF7080" w:rsidRPr="00290DB7" w:rsidRDefault="00AF7080" w:rsidP="00C66F9A">
            <w:pPr>
              <w:rPr>
                <w:rFonts w:asciiTheme="majorHAnsi" w:hAnsiTheme="majorHAnsi"/>
                <w:sz w:val="20"/>
                <w:szCs w:val="20"/>
              </w:rPr>
            </w:pPr>
          </w:p>
        </w:tc>
        <w:tc>
          <w:tcPr>
            <w:tcW w:w="1710" w:type="dxa"/>
            <w:tcBorders>
              <w:top w:val="single" w:sz="4" w:space="0" w:color="auto"/>
              <w:left w:val="single" w:sz="4" w:space="0" w:color="auto"/>
              <w:bottom w:val="single" w:sz="4" w:space="0" w:color="auto"/>
              <w:right w:val="single" w:sz="4" w:space="0" w:color="auto"/>
            </w:tcBorders>
            <w:noWrap/>
            <w:vAlign w:val="bottom"/>
            <w:hideMark/>
          </w:tcPr>
          <w:p w14:paraId="18E800B4" w14:textId="71E2099C" w:rsidR="00AF7080" w:rsidRPr="00290DB7" w:rsidRDefault="00AF7080" w:rsidP="00C66F9A">
            <w:pPr>
              <w:rPr>
                <w:rFonts w:asciiTheme="majorHAnsi" w:hAnsiTheme="majorHAnsi"/>
                <w:sz w:val="20"/>
                <w:szCs w:val="20"/>
              </w:rPr>
            </w:pPr>
            <w:r w:rsidRPr="00290DB7">
              <w:rPr>
                <w:rFonts w:ascii="Calibri" w:eastAsia="Times New Roman" w:hAnsi="Calibri"/>
                <w:color w:val="000000"/>
                <w:sz w:val="20"/>
                <w:szCs w:val="20"/>
              </w:rPr>
              <w:t>C10</w:t>
            </w:r>
          </w:p>
        </w:tc>
        <w:tc>
          <w:tcPr>
            <w:tcW w:w="1526" w:type="dxa"/>
            <w:tcBorders>
              <w:top w:val="single" w:sz="4" w:space="0" w:color="auto"/>
              <w:left w:val="single" w:sz="4" w:space="0" w:color="auto"/>
              <w:bottom w:val="single" w:sz="4" w:space="0" w:color="auto"/>
              <w:right w:val="single" w:sz="4" w:space="0" w:color="auto"/>
            </w:tcBorders>
            <w:noWrap/>
            <w:vAlign w:val="bottom"/>
            <w:hideMark/>
          </w:tcPr>
          <w:p w14:paraId="176FB8B5" w14:textId="12B1B7F2" w:rsidR="00AF7080" w:rsidRPr="00AF7080" w:rsidRDefault="00AF7080" w:rsidP="00C66F9A">
            <w:pPr>
              <w:rPr>
                <w:rFonts w:asciiTheme="majorHAnsi" w:hAnsiTheme="majorHAnsi"/>
                <w:sz w:val="20"/>
                <w:szCs w:val="20"/>
              </w:rPr>
            </w:pPr>
            <w:r w:rsidRPr="00AF7080">
              <w:rPr>
                <w:rFonts w:ascii="Calibri" w:eastAsia="Times New Roman" w:hAnsi="Calibri"/>
                <w:color w:val="000000"/>
                <w:sz w:val="20"/>
                <w:szCs w:val="20"/>
              </w:rPr>
              <w:t>82</w:t>
            </w:r>
          </w:p>
        </w:tc>
      </w:tr>
    </w:tbl>
    <w:p w14:paraId="45D4F6E4" w14:textId="77777777" w:rsidR="00D46B8B" w:rsidRDefault="00D46B8B" w:rsidP="00D46B8B">
      <w:pPr>
        <w:rPr>
          <w:rFonts w:asciiTheme="majorHAnsi" w:hAnsiTheme="majorHAnsi"/>
          <w:sz w:val="22"/>
          <w:szCs w:val="22"/>
        </w:rPr>
      </w:pPr>
      <w:r>
        <w:rPr>
          <w:rFonts w:asciiTheme="majorHAnsi" w:hAnsiTheme="majorHAnsi"/>
          <w:sz w:val="22"/>
          <w:szCs w:val="22"/>
        </w:rPr>
        <w:t xml:space="preserve"> </w:t>
      </w:r>
    </w:p>
    <w:p w14:paraId="16106046" w14:textId="6800912A" w:rsidR="00D46B8B" w:rsidRPr="00EC0DED" w:rsidRDefault="00D46B8B" w:rsidP="00EC0DED">
      <w:pPr>
        <w:pStyle w:val="ListParagraph"/>
        <w:numPr>
          <w:ilvl w:val="0"/>
          <w:numId w:val="32"/>
        </w:numPr>
        <w:rPr>
          <w:rFonts w:asciiTheme="majorHAnsi" w:hAnsiTheme="majorHAnsi"/>
          <w:color w:val="C00000"/>
          <w:sz w:val="22"/>
          <w:szCs w:val="22"/>
        </w:rPr>
      </w:pPr>
      <w:r w:rsidRPr="00EC0DED">
        <w:rPr>
          <w:rFonts w:asciiTheme="majorHAnsi" w:hAnsiTheme="majorHAnsi"/>
          <w:sz w:val="22"/>
          <w:szCs w:val="22"/>
        </w:rPr>
        <w:t xml:space="preserve">What is the dependent (outcome) variable? What is the independent (grouping) variable? </w:t>
      </w:r>
      <w:r w:rsidR="00F50A76" w:rsidRPr="00EC0DED">
        <w:rPr>
          <w:rFonts w:asciiTheme="majorHAnsi" w:hAnsiTheme="majorHAnsi"/>
          <w:color w:val="C00000"/>
          <w:sz w:val="22"/>
          <w:szCs w:val="22"/>
        </w:rPr>
        <w:t>(2 point</w:t>
      </w:r>
      <w:r w:rsidR="00C66F9A" w:rsidRPr="00EC0DED">
        <w:rPr>
          <w:rFonts w:asciiTheme="majorHAnsi" w:hAnsiTheme="majorHAnsi"/>
          <w:color w:val="C00000"/>
          <w:sz w:val="22"/>
          <w:szCs w:val="22"/>
        </w:rPr>
        <w:t>s</w:t>
      </w:r>
      <w:r w:rsidR="00F50A76" w:rsidRPr="00EC0DED">
        <w:rPr>
          <w:rFonts w:asciiTheme="majorHAnsi" w:hAnsiTheme="majorHAnsi"/>
          <w:color w:val="C00000"/>
          <w:sz w:val="22"/>
          <w:szCs w:val="22"/>
        </w:rPr>
        <w:t xml:space="preserve"> total: 1</w:t>
      </w:r>
      <w:r w:rsidRPr="00EC0DED">
        <w:rPr>
          <w:rFonts w:asciiTheme="majorHAnsi" w:hAnsiTheme="majorHAnsi"/>
          <w:color w:val="C00000"/>
          <w:sz w:val="22"/>
          <w:szCs w:val="22"/>
        </w:rPr>
        <w:t xml:space="preserve"> for each variable) </w:t>
      </w:r>
    </w:p>
    <w:p w14:paraId="72E8CCAA" w14:textId="77777777" w:rsidR="00EC0DED" w:rsidRDefault="00EC0DED" w:rsidP="00EC0DED">
      <w:pPr>
        <w:pStyle w:val="ListParagraph"/>
        <w:rPr>
          <w:rFonts w:asciiTheme="majorHAnsi" w:hAnsiTheme="majorHAnsi"/>
          <w:color w:val="FF0000"/>
          <w:sz w:val="22"/>
          <w:szCs w:val="22"/>
        </w:rPr>
      </w:pPr>
    </w:p>
    <w:p w14:paraId="7F7C69CD" w14:textId="4A289EE5" w:rsidR="00EC0DED" w:rsidRPr="00841762" w:rsidRDefault="00EC0DED" w:rsidP="00EC0DED">
      <w:pPr>
        <w:pStyle w:val="ListParagraph"/>
        <w:rPr>
          <w:rFonts w:asciiTheme="majorHAnsi" w:hAnsiTheme="majorHAnsi"/>
          <w:b/>
          <w:color w:val="000000" w:themeColor="text1"/>
          <w:sz w:val="22"/>
          <w:szCs w:val="22"/>
        </w:rPr>
      </w:pPr>
      <w:r w:rsidRPr="00EC0DED">
        <w:rPr>
          <w:rFonts w:asciiTheme="majorHAnsi" w:hAnsiTheme="majorHAnsi"/>
          <w:color w:val="000000" w:themeColor="text1"/>
          <w:sz w:val="22"/>
          <w:szCs w:val="22"/>
        </w:rPr>
        <w:t xml:space="preserve">Dependent Variable: </w:t>
      </w:r>
      <w:r w:rsidR="003C3D93" w:rsidRPr="00841762">
        <w:rPr>
          <w:rFonts w:asciiTheme="majorHAnsi" w:hAnsiTheme="majorHAnsi"/>
          <w:b/>
          <w:color w:val="000000" w:themeColor="text1"/>
          <w:sz w:val="22"/>
          <w:szCs w:val="22"/>
        </w:rPr>
        <w:t xml:space="preserve">Percentile </w:t>
      </w:r>
      <w:r w:rsidR="00C30E6A" w:rsidRPr="00841762">
        <w:rPr>
          <w:rFonts w:asciiTheme="majorHAnsi" w:hAnsiTheme="majorHAnsi"/>
          <w:b/>
          <w:color w:val="000000" w:themeColor="text1"/>
          <w:sz w:val="22"/>
          <w:szCs w:val="22"/>
        </w:rPr>
        <w:t>s</w:t>
      </w:r>
      <w:r w:rsidR="003C3D93" w:rsidRPr="00841762">
        <w:rPr>
          <w:rFonts w:asciiTheme="majorHAnsi" w:hAnsiTheme="majorHAnsi"/>
          <w:b/>
          <w:color w:val="000000" w:themeColor="text1"/>
          <w:sz w:val="22"/>
          <w:szCs w:val="22"/>
        </w:rPr>
        <w:t xml:space="preserve">core on a </w:t>
      </w:r>
      <w:r w:rsidR="00C30E6A" w:rsidRPr="00841762">
        <w:rPr>
          <w:rFonts w:asciiTheme="majorHAnsi" w:hAnsiTheme="majorHAnsi"/>
          <w:b/>
          <w:color w:val="000000" w:themeColor="text1"/>
          <w:sz w:val="22"/>
          <w:szCs w:val="22"/>
        </w:rPr>
        <w:t>s</w:t>
      </w:r>
      <w:r w:rsidR="003C3D93" w:rsidRPr="00841762">
        <w:rPr>
          <w:rFonts w:asciiTheme="majorHAnsi" w:hAnsiTheme="majorHAnsi"/>
          <w:b/>
          <w:color w:val="000000" w:themeColor="text1"/>
          <w:sz w:val="22"/>
          <w:szCs w:val="22"/>
        </w:rPr>
        <w:t>tandardized test</w:t>
      </w:r>
    </w:p>
    <w:p w14:paraId="62F3D74E" w14:textId="639C7B5B" w:rsidR="00EC0DED" w:rsidRPr="007E400E" w:rsidRDefault="007E400E" w:rsidP="00EC0DED">
      <w:pPr>
        <w:pStyle w:val="ListParagraph"/>
        <w:rPr>
          <w:rFonts w:asciiTheme="majorHAnsi" w:hAnsiTheme="majorHAnsi"/>
          <w:b/>
          <w:color w:val="FF0000"/>
          <w:sz w:val="22"/>
          <w:szCs w:val="22"/>
        </w:rPr>
      </w:pPr>
      <w:r w:rsidRPr="007E400E">
        <w:rPr>
          <w:rFonts w:asciiTheme="majorHAnsi" w:hAnsiTheme="majorHAnsi"/>
          <w:color w:val="000000" w:themeColor="text1"/>
          <w:sz w:val="22"/>
          <w:szCs w:val="22"/>
        </w:rPr>
        <w:t xml:space="preserve">Independent Variable: </w:t>
      </w:r>
      <w:r w:rsidRPr="007E400E">
        <w:rPr>
          <w:rFonts w:asciiTheme="majorHAnsi" w:hAnsiTheme="majorHAnsi"/>
          <w:b/>
          <w:color w:val="000000" w:themeColor="text1"/>
          <w:sz w:val="22"/>
          <w:szCs w:val="22"/>
        </w:rPr>
        <w:t>Group (test prep group / control group</w:t>
      </w:r>
      <w:r w:rsidRPr="006E3181">
        <w:rPr>
          <w:rFonts w:asciiTheme="majorHAnsi" w:hAnsiTheme="majorHAnsi"/>
          <w:b/>
          <w:color w:val="000000" w:themeColor="text1"/>
          <w:sz w:val="22"/>
          <w:szCs w:val="22"/>
        </w:rPr>
        <w:t>)</w:t>
      </w:r>
    </w:p>
    <w:p w14:paraId="3F97B2AA" w14:textId="77777777" w:rsidR="00EC0DED" w:rsidRPr="007E400E" w:rsidRDefault="00EC0DED" w:rsidP="00EC0DED">
      <w:pPr>
        <w:pStyle w:val="ListParagraph"/>
        <w:rPr>
          <w:rFonts w:asciiTheme="majorHAnsi" w:hAnsiTheme="majorHAnsi"/>
          <w:b/>
          <w:color w:val="FF0000"/>
          <w:sz w:val="22"/>
          <w:szCs w:val="22"/>
        </w:rPr>
      </w:pPr>
    </w:p>
    <w:p w14:paraId="0D4A0FEF" w14:textId="77777777" w:rsidR="00D46B8B" w:rsidRPr="00B34144" w:rsidRDefault="00D46B8B" w:rsidP="00D46B8B">
      <w:pPr>
        <w:pStyle w:val="ListParagraph"/>
        <w:ind w:left="0"/>
        <w:rPr>
          <w:rFonts w:asciiTheme="majorHAnsi" w:hAnsiTheme="majorHAnsi"/>
          <w:b/>
          <w:color w:val="1F497D" w:themeColor="text2"/>
          <w:sz w:val="22"/>
          <w:szCs w:val="22"/>
        </w:rPr>
      </w:pPr>
    </w:p>
    <w:p w14:paraId="6D5207A2" w14:textId="726B287D" w:rsidR="00D46B8B" w:rsidRPr="00AA1D86" w:rsidRDefault="00D46B8B" w:rsidP="00AA1D86">
      <w:pPr>
        <w:pStyle w:val="ListParagraph"/>
        <w:numPr>
          <w:ilvl w:val="0"/>
          <w:numId w:val="32"/>
        </w:numPr>
        <w:rPr>
          <w:rFonts w:asciiTheme="majorHAnsi" w:hAnsiTheme="majorHAnsi"/>
          <w:color w:val="C00000"/>
          <w:sz w:val="22"/>
          <w:szCs w:val="22"/>
        </w:rPr>
      </w:pPr>
      <w:r w:rsidRPr="00AA1D86">
        <w:rPr>
          <w:rFonts w:asciiTheme="majorHAnsi" w:hAnsiTheme="majorHAnsi"/>
          <w:sz w:val="22"/>
          <w:szCs w:val="22"/>
        </w:rPr>
        <w:t>Create the null and alternative hypotheses (</w:t>
      </w:r>
      <w:r w:rsidR="00006891" w:rsidRPr="00AA1D86">
        <w:rPr>
          <w:rFonts w:asciiTheme="majorHAnsi" w:hAnsiTheme="majorHAnsi"/>
          <w:sz w:val="22"/>
          <w:szCs w:val="22"/>
        </w:rPr>
        <w:t>non-</w:t>
      </w:r>
      <w:r w:rsidRPr="00AA1D86">
        <w:rPr>
          <w:rFonts w:asciiTheme="majorHAnsi" w:hAnsiTheme="majorHAnsi"/>
          <w:sz w:val="22"/>
          <w:szCs w:val="22"/>
        </w:rPr>
        <w:t xml:space="preserve">directional) for this study, using both words and symbol notation </w:t>
      </w:r>
      <w:r w:rsidR="00F50A76" w:rsidRPr="00AA1D86">
        <w:rPr>
          <w:rFonts w:asciiTheme="majorHAnsi" w:hAnsiTheme="majorHAnsi"/>
          <w:color w:val="C00000"/>
          <w:sz w:val="22"/>
          <w:szCs w:val="22"/>
        </w:rPr>
        <w:t>(2</w:t>
      </w:r>
      <w:r w:rsidRPr="00AA1D86">
        <w:rPr>
          <w:rFonts w:asciiTheme="majorHAnsi" w:hAnsiTheme="majorHAnsi"/>
          <w:color w:val="C00000"/>
          <w:sz w:val="22"/>
          <w:szCs w:val="22"/>
        </w:rPr>
        <w:t xml:space="preserve"> point</w:t>
      </w:r>
      <w:r w:rsidR="00C66F9A" w:rsidRPr="00AA1D86">
        <w:rPr>
          <w:rFonts w:asciiTheme="majorHAnsi" w:hAnsiTheme="majorHAnsi"/>
          <w:color w:val="C00000"/>
          <w:sz w:val="22"/>
          <w:szCs w:val="22"/>
        </w:rPr>
        <w:t>s</w:t>
      </w:r>
      <w:r w:rsidRPr="00AA1D86">
        <w:rPr>
          <w:rFonts w:asciiTheme="majorHAnsi" w:hAnsiTheme="majorHAnsi"/>
          <w:color w:val="C00000"/>
          <w:sz w:val="22"/>
          <w:szCs w:val="22"/>
        </w:rPr>
        <w:t xml:space="preserve"> total: </w:t>
      </w:r>
      <w:r w:rsidR="00F50A76" w:rsidRPr="00AA1D86">
        <w:rPr>
          <w:rFonts w:asciiTheme="majorHAnsi" w:hAnsiTheme="majorHAnsi"/>
          <w:color w:val="C00000"/>
          <w:sz w:val="22"/>
          <w:szCs w:val="22"/>
        </w:rPr>
        <w:t>1</w:t>
      </w:r>
      <w:r w:rsidRPr="00AA1D86">
        <w:rPr>
          <w:rFonts w:asciiTheme="majorHAnsi" w:hAnsiTheme="majorHAnsi"/>
          <w:color w:val="C00000"/>
          <w:sz w:val="22"/>
          <w:szCs w:val="22"/>
        </w:rPr>
        <w:t xml:space="preserve"> for each hypothesis</w:t>
      </w:r>
      <w:r w:rsidR="00F50A76" w:rsidRPr="00AA1D86">
        <w:rPr>
          <w:rFonts w:asciiTheme="majorHAnsi" w:hAnsiTheme="majorHAnsi"/>
          <w:color w:val="C00000"/>
          <w:sz w:val="22"/>
          <w:szCs w:val="22"/>
        </w:rPr>
        <w:t>, with .5 for written and .5 for symbol notation</w:t>
      </w:r>
      <w:r w:rsidRPr="00AA1D86">
        <w:rPr>
          <w:rFonts w:asciiTheme="majorHAnsi" w:hAnsiTheme="majorHAnsi"/>
          <w:color w:val="C00000"/>
          <w:sz w:val="22"/>
          <w:szCs w:val="22"/>
        </w:rPr>
        <w:t>)</w:t>
      </w:r>
    </w:p>
    <w:p w14:paraId="66840971" w14:textId="77777777" w:rsidR="00AA1D86" w:rsidRDefault="00AA1D86" w:rsidP="00AA1D86">
      <w:pPr>
        <w:pStyle w:val="ListParagraph"/>
        <w:rPr>
          <w:rFonts w:asciiTheme="majorHAnsi" w:hAnsiTheme="majorHAnsi"/>
          <w:sz w:val="22"/>
          <w:szCs w:val="22"/>
        </w:rPr>
      </w:pPr>
    </w:p>
    <w:p w14:paraId="6A9E98B6" w14:textId="77777777" w:rsidR="006E3181" w:rsidRDefault="006E3181" w:rsidP="00AA1D86">
      <w:pPr>
        <w:pStyle w:val="ListParagraph"/>
        <w:rPr>
          <w:rFonts w:asciiTheme="majorHAnsi" w:hAnsiTheme="majorHAnsi"/>
          <w:b/>
          <w:sz w:val="22"/>
          <w:szCs w:val="22"/>
        </w:rPr>
      </w:pPr>
    </w:p>
    <w:p w14:paraId="61557CAB" w14:textId="77777777" w:rsidR="006E3181" w:rsidRDefault="006E3181" w:rsidP="00AA1D86">
      <w:pPr>
        <w:pStyle w:val="ListParagraph"/>
        <w:rPr>
          <w:rFonts w:asciiTheme="majorHAnsi" w:hAnsiTheme="majorHAnsi"/>
          <w:b/>
          <w:sz w:val="22"/>
          <w:szCs w:val="22"/>
        </w:rPr>
      </w:pPr>
    </w:p>
    <w:p w14:paraId="279CA44F" w14:textId="77777777" w:rsidR="006E3181" w:rsidRDefault="006E3181" w:rsidP="00AA1D86">
      <w:pPr>
        <w:pStyle w:val="ListParagraph"/>
        <w:rPr>
          <w:rFonts w:asciiTheme="majorHAnsi" w:hAnsiTheme="majorHAnsi"/>
          <w:b/>
          <w:sz w:val="22"/>
          <w:szCs w:val="22"/>
        </w:rPr>
      </w:pPr>
    </w:p>
    <w:p w14:paraId="3F582BAA" w14:textId="77777777" w:rsidR="006E3181" w:rsidRDefault="006E3181" w:rsidP="00AA1D86">
      <w:pPr>
        <w:pStyle w:val="ListParagraph"/>
        <w:rPr>
          <w:rFonts w:asciiTheme="majorHAnsi" w:hAnsiTheme="majorHAnsi"/>
          <w:b/>
          <w:sz w:val="22"/>
          <w:szCs w:val="22"/>
        </w:rPr>
      </w:pPr>
    </w:p>
    <w:p w14:paraId="3422E1D8" w14:textId="7697F5F9" w:rsidR="00AA1D86" w:rsidRPr="006E3181" w:rsidRDefault="00AA1D86" w:rsidP="00AA1D86">
      <w:pPr>
        <w:pStyle w:val="ListParagraph"/>
        <w:rPr>
          <w:rFonts w:asciiTheme="majorHAnsi" w:hAnsiTheme="majorHAnsi"/>
          <w:b/>
          <w:sz w:val="22"/>
          <w:szCs w:val="22"/>
        </w:rPr>
      </w:pPr>
      <w:r w:rsidRPr="006E3181">
        <w:rPr>
          <w:rFonts w:asciiTheme="majorHAnsi" w:hAnsiTheme="majorHAnsi"/>
          <w:b/>
          <w:sz w:val="22"/>
          <w:szCs w:val="22"/>
        </w:rPr>
        <w:t>Notation:</w:t>
      </w:r>
    </w:p>
    <w:p w14:paraId="021EE731" w14:textId="264FDA9B" w:rsidR="00AA1D86" w:rsidRPr="00AA1D86" w:rsidRDefault="00AA1D86" w:rsidP="00AA1D86">
      <w:pPr>
        <w:pStyle w:val="ListParagraph"/>
        <w:rPr>
          <w:rFonts w:asciiTheme="majorHAnsi" w:hAnsiTheme="majorHAnsi"/>
          <w:sz w:val="22"/>
          <w:szCs w:val="22"/>
        </w:rPr>
      </w:pPr>
      <w:r>
        <w:rPr>
          <w:rFonts w:asciiTheme="majorHAnsi" w:hAnsiTheme="majorHAnsi"/>
          <w:sz w:val="22"/>
          <w:szCs w:val="22"/>
        </w:rPr>
        <w:t>H</w:t>
      </w:r>
      <w:r>
        <w:rPr>
          <w:rFonts w:asciiTheme="majorHAnsi" w:hAnsiTheme="majorHAnsi"/>
          <w:sz w:val="22"/>
          <w:szCs w:val="22"/>
          <w:vertAlign w:val="subscript"/>
        </w:rPr>
        <w:t>0</w:t>
      </w:r>
      <w:r>
        <w:rPr>
          <w:rFonts w:asciiTheme="majorHAnsi" w:hAnsiTheme="majorHAnsi"/>
          <w:sz w:val="22"/>
          <w:szCs w:val="22"/>
        </w:rPr>
        <w:t xml:space="preserve">: </w:t>
      </w:r>
      <w:r w:rsidR="003C5782" w:rsidRPr="00FD4028">
        <w:rPr>
          <w:rFonts w:asciiTheme="majorHAnsi" w:hAnsiTheme="majorHAnsi"/>
          <w:position w:val="-10"/>
          <w:sz w:val="22"/>
          <w:szCs w:val="22"/>
        </w:rPr>
        <w:object w:dxaOrig="1180" w:dyaOrig="340" w14:anchorId="368E0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1" type="#_x0000_t75" style="width:59.25pt;height:17.25pt" o:ole="">
            <v:imagedata r:id="rId8" o:title=""/>
          </v:shape>
          <o:OLEObject Type="Embed" ProgID="Equation.3" ShapeID="_x0000_i1051" DrawAspect="Content" ObjectID="_1598419002" r:id="rId9"/>
        </w:object>
      </w:r>
    </w:p>
    <w:p w14:paraId="57F2B418" w14:textId="6BE7E1AF" w:rsidR="00083483" w:rsidRDefault="00083483" w:rsidP="00083483">
      <w:pPr>
        <w:pStyle w:val="ListParagraph"/>
        <w:rPr>
          <w:rFonts w:asciiTheme="majorHAnsi" w:hAnsiTheme="majorHAnsi"/>
          <w:sz w:val="22"/>
          <w:szCs w:val="22"/>
        </w:rPr>
      </w:pPr>
      <w:r>
        <w:rPr>
          <w:rFonts w:asciiTheme="majorHAnsi" w:hAnsiTheme="majorHAnsi"/>
          <w:sz w:val="22"/>
          <w:szCs w:val="22"/>
        </w:rPr>
        <w:t>H</w:t>
      </w:r>
      <w:r>
        <w:rPr>
          <w:rFonts w:asciiTheme="majorHAnsi" w:hAnsiTheme="majorHAnsi"/>
          <w:sz w:val="22"/>
          <w:szCs w:val="22"/>
          <w:vertAlign w:val="subscript"/>
        </w:rPr>
        <w:t>1</w:t>
      </w:r>
      <w:r>
        <w:rPr>
          <w:rFonts w:asciiTheme="majorHAnsi" w:hAnsiTheme="majorHAnsi"/>
          <w:sz w:val="22"/>
          <w:szCs w:val="22"/>
        </w:rPr>
        <w:t xml:space="preserve">: </w:t>
      </w:r>
      <w:r w:rsidR="003C5782" w:rsidRPr="00FD4028">
        <w:rPr>
          <w:rFonts w:asciiTheme="majorHAnsi" w:hAnsiTheme="majorHAnsi"/>
          <w:position w:val="-10"/>
          <w:sz w:val="22"/>
          <w:szCs w:val="22"/>
        </w:rPr>
        <w:object w:dxaOrig="1180" w:dyaOrig="340" w14:anchorId="3FC3DC99">
          <v:shape id="_x0000_i1052" type="#_x0000_t75" style="width:59.25pt;height:17.25pt" o:ole="">
            <v:imagedata r:id="rId10" o:title=""/>
          </v:shape>
          <o:OLEObject Type="Embed" ProgID="Equation.3" ShapeID="_x0000_i1052" DrawAspect="Content" ObjectID="_1598419003" r:id="rId11"/>
        </w:object>
      </w:r>
    </w:p>
    <w:p w14:paraId="167C98D0" w14:textId="77777777" w:rsidR="00BB66D7" w:rsidRPr="00DF79D8" w:rsidRDefault="00BB66D7" w:rsidP="00083483">
      <w:pPr>
        <w:pStyle w:val="ListParagraph"/>
        <w:rPr>
          <w:rFonts w:asciiTheme="majorHAnsi" w:hAnsiTheme="majorHAnsi"/>
          <w:b/>
          <w:sz w:val="22"/>
          <w:szCs w:val="22"/>
        </w:rPr>
      </w:pPr>
    </w:p>
    <w:p w14:paraId="393EE08E" w14:textId="3A4731C9" w:rsidR="00AA1D86" w:rsidRPr="00DF79D8" w:rsidRDefault="006E3181" w:rsidP="00AA1D86">
      <w:pPr>
        <w:pStyle w:val="ListParagraph"/>
        <w:rPr>
          <w:rFonts w:asciiTheme="majorHAnsi" w:hAnsiTheme="majorHAnsi"/>
          <w:b/>
          <w:sz w:val="22"/>
          <w:szCs w:val="22"/>
        </w:rPr>
      </w:pPr>
      <w:r w:rsidRPr="00DF79D8">
        <w:rPr>
          <w:rFonts w:asciiTheme="majorHAnsi" w:hAnsiTheme="majorHAnsi"/>
          <w:b/>
          <w:sz w:val="22"/>
          <w:szCs w:val="22"/>
        </w:rPr>
        <w:t>Words:</w:t>
      </w:r>
    </w:p>
    <w:p w14:paraId="7EFBBA73" w14:textId="2F6113F4" w:rsidR="00D46B8B" w:rsidRDefault="00DF79D8" w:rsidP="00DF79D8">
      <w:pPr>
        <w:pStyle w:val="ListParagraph"/>
        <w:rPr>
          <w:rFonts w:asciiTheme="majorHAnsi" w:hAnsiTheme="majorHAnsi"/>
          <w:sz w:val="22"/>
          <w:szCs w:val="22"/>
        </w:rPr>
      </w:pPr>
      <w:r>
        <w:rPr>
          <w:rFonts w:asciiTheme="majorHAnsi" w:hAnsiTheme="majorHAnsi"/>
          <w:sz w:val="22"/>
          <w:szCs w:val="22"/>
        </w:rPr>
        <w:t>H</w:t>
      </w:r>
      <w:r>
        <w:rPr>
          <w:rFonts w:asciiTheme="majorHAnsi" w:hAnsiTheme="majorHAnsi"/>
          <w:sz w:val="22"/>
          <w:szCs w:val="22"/>
          <w:vertAlign w:val="subscript"/>
        </w:rPr>
        <w:t>0</w:t>
      </w:r>
      <w:r>
        <w:rPr>
          <w:rFonts w:asciiTheme="majorHAnsi" w:hAnsiTheme="majorHAnsi"/>
          <w:sz w:val="22"/>
          <w:szCs w:val="22"/>
        </w:rPr>
        <w:t xml:space="preserve">: </w:t>
      </w:r>
      <w:r w:rsidRPr="00DF79D8">
        <w:rPr>
          <w:rFonts w:asciiTheme="majorHAnsi" w:hAnsiTheme="majorHAnsi"/>
          <w:sz w:val="22"/>
          <w:szCs w:val="22"/>
        </w:rPr>
        <w:t xml:space="preserve">Percentile score on a standardized test is not significantly different depending on </w:t>
      </w:r>
      <w:r>
        <w:rPr>
          <w:rFonts w:asciiTheme="majorHAnsi" w:hAnsiTheme="majorHAnsi"/>
          <w:sz w:val="22"/>
          <w:szCs w:val="22"/>
        </w:rPr>
        <w:t>whether students participated in a test prep program.</w:t>
      </w:r>
    </w:p>
    <w:p w14:paraId="489B6BEC" w14:textId="77777777" w:rsidR="00DF79D8" w:rsidRDefault="00DF79D8" w:rsidP="00DF79D8">
      <w:pPr>
        <w:pStyle w:val="ListParagraph"/>
        <w:rPr>
          <w:rFonts w:asciiTheme="majorHAnsi" w:hAnsiTheme="majorHAnsi"/>
          <w:sz w:val="22"/>
          <w:szCs w:val="22"/>
        </w:rPr>
      </w:pPr>
    </w:p>
    <w:p w14:paraId="2A82653C" w14:textId="0D881707" w:rsidR="00DF79D8" w:rsidRDefault="00DF79D8" w:rsidP="00DF79D8">
      <w:pPr>
        <w:pStyle w:val="ListParagraph"/>
        <w:rPr>
          <w:rFonts w:asciiTheme="majorHAnsi" w:hAnsiTheme="majorHAnsi"/>
          <w:sz w:val="22"/>
          <w:szCs w:val="22"/>
        </w:rPr>
      </w:pPr>
      <w:r>
        <w:rPr>
          <w:rFonts w:asciiTheme="majorHAnsi" w:hAnsiTheme="majorHAnsi"/>
          <w:sz w:val="22"/>
          <w:szCs w:val="22"/>
        </w:rPr>
        <w:t>H</w:t>
      </w:r>
      <w:r>
        <w:rPr>
          <w:rFonts w:asciiTheme="majorHAnsi" w:hAnsiTheme="majorHAnsi"/>
          <w:sz w:val="22"/>
          <w:szCs w:val="22"/>
          <w:vertAlign w:val="subscript"/>
        </w:rPr>
        <w:t>1</w:t>
      </w:r>
      <w:r>
        <w:rPr>
          <w:rFonts w:asciiTheme="majorHAnsi" w:hAnsiTheme="majorHAnsi"/>
          <w:sz w:val="22"/>
          <w:szCs w:val="22"/>
        </w:rPr>
        <w:t xml:space="preserve">: </w:t>
      </w:r>
      <w:r w:rsidRPr="00DF79D8">
        <w:rPr>
          <w:rFonts w:asciiTheme="majorHAnsi" w:hAnsiTheme="majorHAnsi"/>
          <w:sz w:val="22"/>
          <w:szCs w:val="22"/>
        </w:rPr>
        <w:t xml:space="preserve">Percentile score on a standardized test is significantly different depending on </w:t>
      </w:r>
      <w:r>
        <w:rPr>
          <w:rFonts w:asciiTheme="majorHAnsi" w:hAnsiTheme="majorHAnsi"/>
          <w:sz w:val="22"/>
          <w:szCs w:val="22"/>
        </w:rPr>
        <w:t>whether students participated in a test prep program.</w:t>
      </w:r>
    </w:p>
    <w:p w14:paraId="4D6AF83E" w14:textId="77777777" w:rsidR="00DF79D8" w:rsidRPr="00B34144" w:rsidRDefault="00DF79D8" w:rsidP="00DF79D8">
      <w:pPr>
        <w:pStyle w:val="ListParagraph"/>
        <w:rPr>
          <w:rFonts w:asciiTheme="majorHAnsi" w:hAnsiTheme="majorHAnsi"/>
          <w:b/>
          <w:color w:val="1F497D" w:themeColor="text2"/>
          <w:sz w:val="22"/>
          <w:szCs w:val="22"/>
        </w:rPr>
      </w:pPr>
    </w:p>
    <w:p w14:paraId="1A2CBD80" w14:textId="7A05A2C1" w:rsidR="00D46B8B" w:rsidRPr="00EC0DFD" w:rsidRDefault="00D46B8B" w:rsidP="00EC0DFD">
      <w:pPr>
        <w:pStyle w:val="ListParagraph"/>
        <w:numPr>
          <w:ilvl w:val="0"/>
          <w:numId w:val="32"/>
        </w:numPr>
        <w:rPr>
          <w:rFonts w:asciiTheme="majorHAnsi" w:hAnsiTheme="majorHAnsi"/>
          <w:color w:val="C00000"/>
          <w:sz w:val="22"/>
          <w:szCs w:val="22"/>
        </w:rPr>
      </w:pPr>
      <w:r w:rsidRPr="00EC0DFD">
        <w:rPr>
          <w:rFonts w:asciiTheme="majorHAnsi" w:hAnsiTheme="majorHAnsi"/>
          <w:sz w:val="22"/>
          <w:szCs w:val="22"/>
        </w:rPr>
        <w:t xml:space="preserve">Calculate </w:t>
      </w:r>
      <w:r w:rsidRPr="00EC0DFD">
        <w:rPr>
          <w:rFonts w:asciiTheme="majorHAnsi" w:hAnsiTheme="majorHAnsi"/>
          <w:i/>
          <w:sz w:val="22"/>
          <w:szCs w:val="22"/>
        </w:rPr>
        <w:t>M</w:t>
      </w:r>
      <w:r w:rsidRPr="00EC0DFD">
        <w:rPr>
          <w:rFonts w:asciiTheme="majorHAnsi" w:hAnsiTheme="majorHAnsi"/>
          <w:i/>
          <w:sz w:val="22"/>
          <w:szCs w:val="22"/>
          <w:vertAlign w:val="subscript"/>
        </w:rPr>
        <w:t xml:space="preserve">1 </w:t>
      </w:r>
      <w:r w:rsidRPr="00EC0DFD">
        <w:rPr>
          <w:rFonts w:asciiTheme="majorHAnsi" w:hAnsiTheme="majorHAnsi"/>
          <w:i/>
          <w:sz w:val="22"/>
          <w:szCs w:val="22"/>
        </w:rPr>
        <w:t>and</w:t>
      </w:r>
      <w:r w:rsidRPr="00EC0DFD">
        <w:rPr>
          <w:rFonts w:asciiTheme="majorHAnsi" w:hAnsiTheme="majorHAnsi"/>
          <w:i/>
          <w:sz w:val="22"/>
          <w:szCs w:val="22"/>
          <w:vertAlign w:val="subscript"/>
        </w:rPr>
        <w:t xml:space="preserve"> </w:t>
      </w:r>
      <w:r w:rsidRPr="00EC0DFD">
        <w:rPr>
          <w:rFonts w:asciiTheme="majorHAnsi" w:hAnsiTheme="majorHAnsi"/>
          <w:i/>
          <w:sz w:val="22"/>
          <w:szCs w:val="22"/>
        </w:rPr>
        <w:t>M</w:t>
      </w:r>
      <w:r w:rsidRPr="00EC0DFD">
        <w:rPr>
          <w:rFonts w:asciiTheme="majorHAnsi" w:hAnsiTheme="majorHAnsi"/>
          <w:i/>
          <w:sz w:val="22"/>
          <w:szCs w:val="22"/>
          <w:vertAlign w:val="subscript"/>
        </w:rPr>
        <w:t>2</w:t>
      </w:r>
      <w:r w:rsidRPr="00EC0DFD">
        <w:rPr>
          <w:rFonts w:asciiTheme="majorHAnsi" w:hAnsiTheme="majorHAnsi"/>
          <w:sz w:val="22"/>
          <w:szCs w:val="22"/>
          <w:vertAlign w:val="subscript"/>
        </w:rPr>
        <w:t xml:space="preserve"> </w:t>
      </w:r>
      <w:r w:rsidR="00F50A76" w:rsidRPr="00EC0DFD">
        <w:rPr>
          <w:rFonts w:asciiTheme="majorHAnsi" w:hAnsiTheme="majorHAnsi"/>
          <w:color w:val="C00000"/>
          <w:sz w:val="22"/>
          <w:szCs w:val="22"/>
        </w:rPr>
        <w:t>(2</w:t>
      </w:r>
      <w:r w:rsidRPr="00EC0DFD">
        <w:rPr>
          <w:rFonts w:asciiTheme="majorHAnsi" w:hAnsiTheme="majorHAnsi"/>
          <w:color w:val="C00000"/>
          <w:sz w:val="22"/>
          <w:szCs w:val="22"/>
        </w:rPr>
        <w:t xml:space="preserve"> point</w:t>
      </w:r>
      <w:r w:rsidR="00C66F9A" w:rsidRPr="00EC0DFD">
        <w:rPr>
          <w:rFonts w:asciiTheme="majorHAnsi" w:hAnsiTheme="majorHAnsi"/>
          <w:color w:val="C00000"/>
          <w:sz w:val="22"/>
          <w:szCs w:val="22"/>
        </w:rPr>
        <w:t>s</w:t>
      </w:r>
      <w:r w:rsidR="00F50A76" w:rsidRPr="00EC0DFD">
        <w:rPr>
          <w:rFonts w:asciiTheme="majorHAnsi" w:hAnsiTheme="majorHAnsi"/>
          <w:color w:val="C00000"/>
          <w:sz w:val="22"/>
          <w:szCs w:val="22"/>
        </w:rPr>
        <w:t xml:space="preserve"> total: 1</w:t>
      </w:r>
      <w:r w:rsidRPr="00EC0DFD">
        <w:rPr>
          <w:rFonts w:asciiTheme="majorHAnsi" w:hAnsiTheme="majorHAnsi"/>
          <w:color w:val="C00000"/>
          <w:sz w:val="22"/>
          <w:szCs w:val="22"/>
        </w:rPr>
        <w:t xml:space="preserve"> point per sample mean</w:t>
      </w:r>
      <w:r w:rsidR="0010251F" w:rsidRPr="00EC0DFD">
        <w:rPr>
          <w:rFonts w:asciiTheme="majorHAnsi" w:hAnsiTheme="majorHAnsi"/>
          <w:color w:val="C00000"/>
          <w:sz w:val="22"/>
          <w:szCs w:val="22"/>
        </w:rPr>
        <w:t>,</w:t>
      </w:r>
      <w:r w:rsidR="00F50A76" w:rsidRPr="00EC0DFD">
        <w:rPr>
          <w:rFonts w:asciiTheme="majorHAnsi" w:hAnsiTheme="majorHAnsi"/>
          <w:color w:val="C00000"/>
          <w:sz w:val="22"/>
          <w:szCs w:val="22"/>
        </w:rPr>
        <w:t xml:space="preserve"> .5 if process is accurate but the result is calculated incorrectly</w:t>
      </w:r>
      <w:r w:rsidRPr="00EC0DFD">
        <w:rPr>
          <w:rFonts w:asciiTheme="majorHAnsi" w:hAnsiTheme="majorHAnsi"/>
          <w:color w:val="C00000"/>
          <w:sz w:val="22"/>
          <w:szCs w:val="22"/>
        </w:rPr>
        <w:t>)</w:t>
      </w:r>
    </w:p>
    <w:p w14:paraId="4DA625D1" w14:textId="77777777" w:rsidR="00EC0DFD" w:rsidRDefault="00EC0DFD" w:rsidP="00EC0DFD">
      <w:pPr>
        <w:pStyle w:val="ListParagraph"/>
        <w:rPr>
          <w:rFonts w:asciiTheme="majorHAnsi" w:hAnsiTheme="majorHAnsi"/>
          <w:sz w:val="22"/>
          <w:szCs w:val="22"/>
        </w:rPr>
      </w:pPr>
    </w:p>
    <w:p w14:paraId="07CAA2E4" w14:textId="0478E903" w:rsidR="00FD4028" w:rsidRDefault="00FD4028" w:rsidP="00FD4028">
      <w:pPr>
        <w:pStyle w:val="ListParagraph"/>
        <w:rPr>
          <w:rFonts w:asciiTheme="majorHAnsi" w:hAnsiTheme="majorHAnsi"/>
          <w:color w:val="365F91" w:themeColor="accent1" w:themeShade="BF"/>
          <w:sz w:val="22"/>
          <w:szCs w:val="22"/>
        </w:rPr>
      </w:pPr>
    </w:p>
    <w:p w14:paraId="3A0A5BD2" w14:textId="5980F635" w:rsidR="00FD4028" w:rsidRDefault="00FD4028" w:rsidP="00FD4028">
      <w:pPr>
        <w:pStyle w:val="ListParagraph"/>
        <w:ind w:left="0"/>
        <w:rPr>
          <w:rFonts w:asciiTheme="majorHAnsi" w:hAnsiTheme="majorHAnsi"/>
          <w:color w:val="365F91" w:themeColor="accent1" w:themeShade="BF"/>
          <w:sz w:val="22"/>
          <w:szCs w:val="22"/>
        </w:rPr>
      </w:pPr>
      <w:r>
        <w:rPr>
          <w:rFonts w:asciiTheme="majorHAnsi" w:hAnsiTheme="majorHAnsi"/>
          <w:color w:val="365F91" w:themeColor="accent1" w:themeShade="BF"/>
          <w:sz w:val="22"/>
          <w:szCs w:val="22"/>
        </w:rPr>
        <w:t xml:space="preserve">              </w:t>
      </w:r>
      <w:r w:rsidR="00506ECB" w:rsidRPr="0068408C">
        <w:rPr>
          <w:rFonts w:asciiTheme="majorHAnsi" w:hAnsiTheme="majorHAnsi"/>
          <w:color w:val="365F91" w:themeColor="accent1" w:themeShade="BF"/>
          <w:position w:val="-24"/>
          <w:sz w:val="22"/>
          <w:szCs w:val="22"/>
        </w:rPr>
        <w:object w:dxaOrig="1939" w:dyaOrig="680" w14:anchorId="592CECFA">
          <v:shape id="_x0000_i1025" type="#_x0000_t75" style="width:97.5pt;height:33.75pt" o:ole="">
            <v:imagedata r:id="rId12" o:title=""/>
          </v:shape>
          <o:OLEObject Type="Embed" ProgID="Equation.3" ShapeID="_x0000_i1025" DrawAspect="Content" ObjectID="_1598419004" r:id="rId13"/>
        </w:object>
      </w:r>
      <w:r w:rsidRPr="001357C6">
        <w:rPr>
          <w:rFonts w:asciiTheme="majorHAnsi" w:hAnsiTheme="majorHAnsi"/>
          <w:iCs/>
          <w:color w:val="FF0000"/>
          <w:position w:val="-10"/>
          <w:sz w:val="22"/>
          <w:szCs w:val="22"/>
        </w:rPr>
        <w:object w:dxaOrig="420" w:dyaOrig="320" w14:anchorId="2B8C223E">
          <v:shape id="_x0000_i1026" type="#_x0000_t75" style="width:21pt;height:15.75pt" o:ole="" o:bordertopcolor="this" o:borderleftcolor="this" o:borderbottomcolor="this" o:borderrightcolor="this">
            <v:imagedata r:id="rId14" o:title=""/>
            <w10:bordertop type="thinThickSmall" width="24"/>
            <w10:borderleft type="thinThickSmall" width="24"/>
            <w10:borderbottom type="thickThinSmall" width="24"/>
            <w10:borderright type="thickThinSmall" width="24"/>
          </v:shape>
          <o:OLEObject Type="Embed" ProgID="Equation.3" ShapeID="_x0000_i1026" DrawAspect="Content" ObjectID="_1598419005" r:id="rId15"/>
        </w:object>
      </w:r>
    </w:p>
    <w:p w14:paraId="4372335C" w14:textId="77777777" w:rsidR="003C5782" w:rsidRDefault="003C5782" w:rsidP="00EC0DFD">
      <w:pPr>
        <w:pStyle w:val="ListParagraph"/>
        <w:rPr>
          <w:rFonts w:asciiTheme="majorHAnsi" w:hAnsiTheme="majorHAnsi"/>
          <w:color w:val="365F91" w:themeColor="accent1" w:themeShade="BF"/>
          <w:position w:val="-24"/>
          <w:sz w:val="22"/>
          <w:szCs w:val="22"/>
        </w:rPr>
      </w:pPr>
    </w:p>
    <w:p w14:paraId="58052A19" w14:textId="1ADB2FA2" w:rsidR="00FD4028" w:rsidRDefault="000528DE" w:rsidP="00EC0DFD">
      <w:pPr>
        <w:pStyle w:val="ListParagraph"/>
        <w:rPr>
          <w:rFonts w:asciiTheme="majorHAnsi" w:hAnsiTheme="majorHAnsi"/>
          <w:sz w:val="22"/>
          <w:szCs w:val="22"/>
        </w:rPr>
      </w:pPr>
      <w:r w:rsidRPr="0068408C">
        <w:rPr>
          <w:rFonts w:asciiTheme="majorHAnsi" w:hAnsiTheme="majorHAnsi"/>
          <w:color w:val="365F91" w:themeColor="accent1" w:themeShade="BF"/>
          <w:position w:val="-24"/>
          <w:sz w:val="22"/>
          <w:szCs w:val="22"/>
        </w:rPr>
        <w:object w:dxaOrig="1980" w:dyaOrig="680" w14:anchorId="6DB8F42D">
          <v:shape id="_x0000_i1027" type="#_x0000_t75" style="width:99pt;height:33.75pt" o:ole="">
            <v:imagedata r:id="rId16" o:title=""/>
          </v:shape>
          <o:OLEObject Type="Embed" ProgID="Equation.3" ShapeID="_x0000_i1027" DrawAspect="Content" ObjectID="_1598419006" r:id="rId17"/>
        </w:object>
      </w:r>
      <w:r w:rsidR="00A4063A" w:rsidRPr="001357C6">
        <w:rPr>
          <w:rFonts w:asciiTheme="majorHAnsi" w:hAnsiTheme="majorHAnsi"/>
          <w:iCs/>
          <w:color w:val="FF0000"/>
          <w:position w:val="-10"/>
          <w:sz w:val="22"/>
          <w:szCs w:val="22"/>
        </w:rPr>
        <w:object w:dxaOrig="440" w:dyaOrig="320" w14:anchorId="6B7C4E78">
          <v:shape id="_x0000_i1028" type="#_x0000_t75" style="width:21.75pt;height:15.75pt" o:ole="" o:bordertopcolor="this" o:borderleftcolor="this" o:borderbottomcolor="this" o:borderrightcolor="this">
            <v:imagedata r:id="rId18" o:title=""/>
            <w10:bordertop type="thinThickSmall" width="24"/>
            <w10:borderleft type="thinThickSmall" width="24"/>
            <w10:borderbottom type="thickThinSmall" width="24"/>
            <w10:borderright type="thickThinSmall" width="24"/>
          </v:shape>
          <o:OLEObject Type="Embed" ProgID="Equation.3" ShapeID="_x0000_i1028" DrawAspect="Content" ObjectID="_1598419007" r:id="rId19"/>
        </w:object>
      </w:r>
    </w:p>
    <w:p w14:paraId="50A6310F" w14:textId="77777777" w:rsidR="00EC0DFD" w:rsidRDefault="00EC0DFD" w:rsidP="00EC0DFD">
      <w:pPr>
        <w:pStyle w:val="ListParagraph"/>
        <w:rPr>
          <w:rFonts w:asciiTheme="majorHAnsi" w:hAnsiTheme="majorHAnsi"/>
          <w:sz w:val="22"/>
          <w:szCs w:val="22"/>
        </w:rPr>
      </w:pPr>
    </w:p>
    <w:p w14:paraId="12B4F6C7" w14:textId="77777777" w:rsidR="00EC0DFD" w:rsidRDefault="00EC0DFD" w:rsidP="00EC0DFD">
      <w:pPr>
        <w:pStyle w:val="ListParagraph"/>
        <w:rPr>
          <w:rFonts w:asciiTheme="majorHAnsi" w:hAnsiTheme="majorHAnsi"/>
          <w:sz w:val="22"/>
          <w:szCs w:val="22"/>
        </w:rPr>
      </w:pPr>
    </w:p>
    <w:p w14:paraId="436BDA1A" w14:textId="77777777" w:rsidR="00EC0DFD" w:rsidRPr="00EC0DFD" w:rsidRDefault="00EC0DFD" w:rsidP="00EC0DFD">
      <w:pPr>
        <w:pStyle w:val="ListParagraph"/>
        <w:rPr>
          <w:rFonts w:asciiTheme="majorHAnsi" w:hAnsiTheme="majorHAnsi"/>
          <w:i/>
          <w:color w:val="0070C0"/>
          <w:sz w:val="22"/>
          <w:szCs w:val="22"/>
        </w:rPr>
      </w:pPr>
    </w:p>
    <w:p w14:paraId="416E8462" w14:textId="77777777" w:rsidR="00D46B8B" w:rsidRPr="00B34144" w:rsidRDefault="00D46B8B" w:rsidP="00D46B8B">
      <w:pPr>
        <w:rPr>
          <w:rFonts w:asciiTheme="majorHAnsi" w:hAnsiTheme="majorHAnsi"/>
          <w:sz w:val="22"/>
          <w:szCs w:val="22"/>
        </w:rPr>
      </w:pPr>
    </w:p>
    <w:p w14:paraId="47D975DF" w14:textId="78A943DF" w:rsidR="00D46B8B" w:rsidRPr="00A4063A" w:rsidRDefault="00D46B8B" w:rsidP="00A4063A">
      <w:pPr>
        <w:pStyle w:val="ListParagraph"/>
        <w:numPr>
          <w:ilvl w:val="0"/>
          <w:numId w:val="32"/>
        </w:numPr>
        <w:rPr>
          <w:rFonts w:asciiTheme="majorHAnsi" w:hAnsiTheme="majorHAnsi"/>
          <w:color w:val="C00000"/>
          <w:sz w:val="22"/>
          <w:szCs w:val="22"/>
        </w:rPr>
      </w:pPr>
      <w:r w:rsidRPr="00A4063A">
        <w:rPr>
          <w:rFonts w:asciiTheme="majorHAnsi" w:hAnsiTheme="majorHAnsi"/>
          <w:sz w:val="22"/>
          <w:szCs w:val="22"/>
        </w:rPr>
        <w:t xml:space="preserve">Calculate </w:t>
      </w:r>
      <w:r w:rsidRPr="00A4063A">
        <w:rPr>
          <w:rFonts w:asciiTheme="majorHAnsi" w:hAnsiTheme="majorHAnsi"/>
          <w:i/>
          <w:sz w:val="22"/>
          <w:szCs w:val="22"/>
        </w:rPr>
        <w:t>df</w:t>
      </w:r>
      <w:r w:rsidRPr="00A4063A">
        <w:rPr>
          <w:rFonts w:asciiTheme="majorHAnsi" w:hAnsiTheme="majorHAnsi"/>
          <w:sz w:val="22"/>
          <w:szCs w:val="22"/>
          <w:vertAlign w:val="subscript"/>
        </w:rPr>
        <w:t xml:space="preserve">1 </w:t>
      </w:r>
      <w:r w:rsidRPr="00A4063A">
        <w:rPr>
          <w:rFonts w:asciiTheme="majorHAnsi" w:hAnsiTheme="majorHAnsi"/>
          <w:sz w:val="22"/>
          <w:szCs w:val="22"/>
        </w:rPr>
        <w:t xml:space="preserve">, </w:t>
      </w:r>
      <w:r w:rsidRPr="00A4063A">
        <w:rPr>
          <w:rFonts w:asciiTheme="majorHAnsi" w:hAnsiTheme="majorHAnsi"/>
          <w:i/>
          <w:sz w:val="22"/>
          <w:szCs w:val="22"/>
        </w:rPr>
        <w:t>df</w:t>
      </w:r>
      <w:r w:rsidRPr="00A4063A">
        <w:rPr>
          <w:rFonts w:asciiTheme="majorHAnsi" w:hAnsiTheme="majorHAnsi"/>
          <w:sz w:val="22"/>
          <w:szCs w:val="22"/>
          <w:vertAlign w:val="subscript"/>
        </w:rPr>
        <w:t>2</w:t>
      </w:r>
      <w:r w:rsidRPr="00A4063A">
        <w:rPr>
          <w:rFonts w:asciiTheme="majorHAnsi" w:hAnsiTheme="majorHAnsi"/>
          <w:sz w:val="22"/>
          <w:szCs w:val="22"/>
        </w:rPr>
        <w:t xml:space="preserve">, and </w:t>
      </w:r>
      <w:r w:rsidRPr="00A4063A">
        <w:rPr>
          <w:rFonts w:asciiTheme="majorHAnsi" w:hAnsiTheme="majorHAnsi"/>
          <w:i/>
          <w:sz w:val="22"/>
          <w:szCs w:val="22"/>
        </w:rPr>
        <w:t>df</w:t>
      </w:r>
      <w:r w:rsidRPr="00A4063A">
        <w:rPr>
          <w:rFonts w:asciiTheme="majorHAnsi" w:hAnsiTheme="majorHAnsi"/>
          <w:i/>
          <w:sz w:val="22"/>
          <w:szCs w:val="22"/>
          <w:vertAlign w:val="subscript"/>
        </w:rPr>
        <w:t xml:space="preserve">total  </w:t>
      </w:r>
      <w:r w:rsidRPr="00A4063A">
        <w:rPr>
          <w:rFonts w:asciiTheme="majorHAnsi" w:hAnsiTheme="majorHAnsi"/>
          <w:color w:val="C00000"/>
          <w:sz w:val="22"/>
          <w:szCs w:val="22"/>
        </w:rPr>
        <w:t>(1 point total: deduct .5 for each error)</w:t>
      </w:r>
    </w:p>
    <w:p w14:paraId="2FA8C563" w14:textId="77777777" w:rsidR="00A4063A" w:rsidRDefault="00A4063A" w:rsidP="00A4063A">
      <w:pPr>
        <w:pStyle w:val="ListParagraph"/>
        <w:rPr>
          <w:rFonts w:asciiTheme="majorHAnsi" w:hAnsiTheme="majorHAnsi"/>
          <w:color w:val="C00000"/>
          <w:sz w:val="22"/>
          <w:szCs w:val="22"/>
        </w:rPr>
      </w:pPr>
    </w:p>
    <w:p w14:paraId="16CCF9ED" w14:textId="57CAEA62" w:rsidR="00A4063A" w:rsidRPr="00506ECB" w:rsidRDefault="00A4063A" w:rsidP="00A4063A">
      <w:pPr>
        <w:pStyle w:val="ListParagraph"/>
        <w:rPr>
          <w:rFonts w:asciiTheme="majorHAnsi" w:hAnsiTheme="majorHAnsi"/>
          <w:sz w:val="22"/>
          <w:szCs w:val="22"/>
        </w:rPr>
      </w:pPr>
      <w:r w:rsidRPr="00A4063A">
        <w:rPr>
          <w:rFonts w:asciiTheme="majorHAnsi" w:hAnsiTheme="majorHAnsi"/>
          <w:i/>
          <w:sz w:val="22"/>
          <w:szCs w:val="22"/>
        </w:rPr>
        <w:t>df</w:t>
      </w:r>
      <w:r w:rsidRPr="00A4063A">
        <w:rPr>
          <w:rFonts w:asciiTheme="majorHAnsi" w:hAnsiTheme="majorHAnsi"/>
          <w:sz w:val="22"/>
          <w:szCs w:val="22"/>
          <w:vertAlign w:val="subscript"/>
        </w:rPr>
        <w:t xml:space="preserve">1 </w:t>
      </w:r>
      <w:r>
        <w:rPr>
          <w:rFonts w:asciiTheme="majorHAnsi" w:hAnsiTheme="majorHAnsi"/>
          <w:sz w:val="22"/>
          <w:szCs w:val="22"/>
        </w:rPr>
        <w:t xml:space="preserve"> = </w:t>
      </w:r>
      <w:r w:rsidR="00506ECB">
        <w:rPr>
          <w:rFonts w:asciiTheme="majorHAnsi" w:hAnsiTheme="majorHAnsi"/>
          <w:sz w:val="22"/>
          <w:szCs w:val="22"/>
        </w:rPr>
        <w:t>n</w:t>
      </w:r>
      <w:r w:rsidR="00506ECB">
        <w:rPr>
          <w:rFonts w:asciiTheme="majorHAnsi" w:hAnsiTheme="majorHAnsi"/>
          <w:sz w:val="22"/>
          <w:szCs w:val="22"/>
          <w:vertAlign w:val="subscript"/>
        </w:rPr>
        <w:t>1</w:t>
      </w:r>
      <w:r w:rsidR="00506ECB">
        <w:rPr>
          <w:rFonts w:asciiTheme="majorHAnsi" w:hAnsiTheme="majorHAnsi"/>
          <w:sz w:val="22"/>
          <w:szCs w:val="22"/>
        </w:rPr>
        <w:t xml:space="preserve"> – 1 = </w:t>
      </w:r>
      <w:r w:rsidR="003B3935">
        <w:rPr>
          <w:rFonts w:asciiTheme="majorHAnsi" w:hAnsiTheme="majorHAnsi"/>
          <w:sz w:val="22"/>
          <w:szCs w:val="22"/>
        </w:rPr>
        <w:t xml:space="preserve">10-1 = </w:t>
      </w:r>
      <w:r w:rsidR="003B3935" w:rsidRPr="003B3935">
        <w:rPr>
          <w:rFonts w:asciiTheme="majorHAnsi" w:hAnsiTheme="majorHAnsi"/>
          <w:b/>
          <w:sz w:val="28"/>
          <w:szCs w:val="28"/>
        </w:rPr>
        <w:t>9</w:t>
      </w:r>
    </w:p>
    <w:p w14:paraId="27B1BCC3" w14:textId="2D43D7C2" w:rsidR="00A4063A" w:rsidRDefault="00A4063A" w:rsidP="00A4063A">
      <w:pPr>
        <w:pStyle w:val="ListParagraph"/>
        <w:rPr>
          <w:rFonts w:asciiTheme="majorHAnsi" w:hAnsiTheme="majorHAnsi"/>
          <w:sz w:val="22"/>
          <w:szCs w:val="22"/>
        </w:rPr>
      </w:pPr>
      <w:r w:rsidRPr="00A4063A">
        <w:rPr>
          <w:rFonts w:asciiTheme="majorHAnsi" w:hAnsiTheme="majorHAnsi"/>
          <w:i/>
          <w:sz w:val="22"/>
          <w:szCs w:val="22"/>
        </w:rPr>
        <w:t>df</w:t>
      </w:r>
      <w:r w:rsidRPr="00A4063A">
        <w:rPr>
          <w:rFonts w:asciiTheme="majorHAnsi" w:hAnsiTheme="majorHAnsi"/>
          <w:sz w:val="22"/>
          <w:szCs w:val="22"/>
          <w:vertAlign w:val="subscript"/>
        </w:rPr>
        <w:t>2</w:t>
      </w:r>
      <w:r w:rsidRPr="00A4063A">
        <w:rPr>
          <w:rFonts w:asciiTheme="majorHAnsi" w:hAnsiTheme="majorHAnsi"/>
          <w:sz w:val="22"/>
          <w:szCs w:val="22"/>
        </w:rPr>
        <w:t xml:space="preserve"> </w:t>
      </w:r>
      <w:r w:rsidR="003B3935">
        <w:rPr>
          <w:rFonts w:asciiTheme="majorHAnsi" w:hAnsiTheme="majorHAnsi"/>
          <w:sz w:val="22"/>
          <w:szCs w:val="22"/>
        </w:rPr>
        <w:t>= n</w:t>
      </w:r>
      <w:r w:rsidR="003B3935">
        <w:rPr>
          <w:rFonts w:asciiTheme="majorHAnsi" w:hAnsiTheme="majorHAnsi"/>
          <w:sz w:val="22"/>
          <w:szCs w:val="22"/>
          <w:vertAlign w:val="subscript"/>
        </w:rPr>
        <w:t>2</w:t>
      </w:r>
      <w:r w:rsidR="003B3935">
        <w:rPr>
          <w:rFonts w:asciiTheme="majorHAnsi" w:hAnsiTheme="majorHAnsi"/>
          <w:sz w:val="22"/>
          <w:szCs w:val="22"/>
        </w:rPr>
        <w:t xml:space="preserve"> – 1 = 10-1 = </w:t>
      </w:r>
      <w:r w:rsidR="003B3935" w:rsidRPr="003B3935">
        <w:rPr>
          <w:rFonts w:asciiTheme="majorHAnsi" w:hAnsiTheme="majorHAnsi"/>
          <w:b/>
          <w:sz w:val="28"/>
          <w:szCs w:val="28"/>
        </w:rPr>
        <w:t>9</w:t>
      </w:r>
    </w:p>
    <w:p w14:paraId="1247AD9C" w14:textId="632ADFDE" w:rsidR="00A4063A" w:rsidRPr="003B3935" w:rsidRDefault="00A4063A" w:rsidP="00A4063A">
      <w:pPr>
        <w:pStyle w:val="ListParagraph"/>
        <w:rPr>
          <w:rFonts w:asciiTheme="majorHAnsi" w:hAnsiTheme="majorHAnsi"/>
          <w:color w:val="C00000"/>
          <w:sz w:val="22"/>
          <w:szCs w:val="22"/>
        </w:rPr>
      </w:pPr>
      <w:r w:rsidRPr="00A4063A">
        <w:rPr>
          <w:rFonts w:asciiTheme="majorHAnsi" w:hAnsiTheme="majorHAnsi"/>
          <w:i/>
          <w:sz w:val="22"/>
          <w:szCs w:val="22"/>
        </w:rPr>
        <w:t>df</w:t>
      </w:r>
      <w:r w:rsidRPr="00A4063A">
        <w:rPr>
          <w:rFonts w:asciiTheme="majorHAnsi" w:hAnsiTheme="majorHAnsi"/>
          <w:i/>
          <w:sz w:val="22"/>
          <w:szCs w:val="22"/>
          <w:vertAlign w:val="subscript"/>
        </w:rPr>
        <w:t xml:space="preserve">total  </w:t>
      </w:r>
      <w:r w:rsidR="003B3935">
        <w:rPr>
          <w:rFonts w:asciiTheme="majorHAnsi" w:hAnsiTheme="majorHAnsi"/>
          <w:sz w:val="22"/>
          <w:szCs w:val="22"/>
        </w:rPr>
        <w:t xml:space="preserve">= </w:t>
      </w:r>
      <w:r w:rsidR="003B3935" w:rsidRPr="00A4063A">
        <w:rPr>
          <w:rFonts w:asciiTheme="majorHAnsi" w:hAnsiTheme="majorHAnsi"/>
          <w:i/>
          <w:sz w:val="22"/>
          <w:szCs w:val="22"/>
        </w:rPr>
        <w:t>df</w:t>
      </w:r>
      <w:r w:rsidR="003B3935" w:rsidRPr="00A4063A">
        <w:rPr>
          <w:rFonts w:asciiTheme="majorHAnsi" w:hAnsiTheme="majorHAnsi"/>
          <w:sz w:val="22"/>
          <w:szCs w:val="22"/>
          <w:vertAlign w:val="subscript"/>
        </w:rPr>
        <w:t>1</w:t>
      </w:r>
      <w:r w:rsidR="003B3935">
        <w:rPr>
          <w:rFonts w:asciiTheme="majorHAnsi" w:hAnsiTheme="majorHAnsi"/>
          <w:sz w:val="22"/>
          <w:szCs w:val="22"/>
        </w:rPr>
        <w:t xml:space="preserve"> + </w:t>
      </w:r>
      <w:r w:rsidR="003B3935" w:rsidRPr="00A4063A">
        <w:rPr>
          <w:rFonts w:asciiTheme="majorHAnsi" w:hAnsiTheme="majorHAnsi"/>
          <w:i/>
          <w:sz w:val="22"/>
          <w:szCs w:val="22"/>
        </w:rPr>
        <w:t>df</w:t>
      </w:r>
      <w:r w:rsidR="003B3935">
        <w:rPr>
          <w:rFonts w:asciiTheme="majorHAnsi" w:hAnsiTheme="majorHAnsi"/>
          <w:sz w:val="22"/>
          <w:szCs w:val="22"/>
          <w:vertAlign w:val="subscript"/>
        </w:rPr>
        <w:t>2</w:t>
      </w:r>
      <w:r w:rsidR="003B3935">
        <w:rPr>
          <w:rFonts w:asciiTheme="majorHAnsi" w:hAnsiTheme="majorHAnsi"/>
          <w:sz w:val="22"/>
          <w:szCs w:val="22"/>
        </w:rPr>
        <w:t xml:space="preserve"> = 9 +  9 = </w:t>
      </w:r>
      <w:r w:rsidR="003B3935" w:rsidRPr="003B3935">
        <w:rPr>
          <w:rFonts w:asciiTheme="majorHAnsi" w:hAnsiTheme="majorHAnsi"/>
          <w:b/>
          <w:sz w:val="28"/>
          <w:szCs w:val="28"/>
        </w:rPr>
        <w:t>18</w:t>
      </w:r>
    </w:p>
    <w:p w14:paraId="62DC0160" w14:textId="77777777" w:rsidR="00A4063A" w:rsidRDefault="00A4063A" w:rsidP="00A4063A">
      <w:pPr>
        <w:pStyle w:val="ListParagraph"/>
        <w:rPr>
          <w:rFonts w:asciiTheme="majorHAnsi" w:hAnsiTheme="majorHAnsi"/>
          <w:color w:val="C00000"/>
          <w:sz w:val="22"/>
          <w:szCs w:val="22"/>
        </w:rPr>
      </w:pPr>
    </w:p>
    <w:p w14:paraId="4E347C30" w14:textId="77777777" w:rsidR="00A4063A" w:rsidRPr="00A4063A" w:rsidRDefault="00A4063A" w:rsidP="00A4063A">
      <w:pPr>
        <w:pStyle w:val="ListParagraph"/>
        <w:rPr>
          <w:rFonts w:asciiTheme="majorHAnsi" w:hAnsiTheme="majorHAnsi"/>
          <w:color w:val="C00000"/>
          <w:sz w:val="22"/>
          <w:szCs w:val="22"/>
        </w:rPr>
      </w:pPr>
    </w:p>
    <w:p w14:paraId="7C8BD6C8" w14:textId="77777777" w:rsidR="00D46B8B" w:rsidRPr="00B34144" w:rsidRDefault="00D46B8B" w:rsidP="00D46B8B">
      <w:pPr>
        <w:rPr>
          <w:rFonts w:asciiTheme="majorHAnsi" w:hAnsiTheme="majorHAnsi"/>
          <w:color w:val="C00000"/>
          <w:sz w:val="22"/>
          <w:szCs w:val="22"/>
        </w:rPr>
      </w:pPr>
    </w:p>
    <w:p w14:paraId="1BBBB0A4" w14:textId="7728A171" w:rsidR="00D46B8B" w:rsidRPr="003F52EB" w:rsidRDefault="00D46B8B" w:rsidP="00D46B8B">
      <w:pPr>
        <w:rPr>
          <w:rFonts w:asciiTheme="majorHAnsi" w:hAnsiTheme="majorHAnsi"/>
          <w:color w:val="FF0000"/>
          <w:sz w:val="22"/>
          <w:szCs w:val="22"/>
        </w:rPr>
      </w:pPr>
      <w:r>
        <w:rPr>
          <w:rFonts w:asciiTheme="majorHAnsi" w:hAnsiTheme="majorHAnsi"/>
          <w:sz w:val="22"/>
          <w:szCs w:val="22"/>
        </w:rPr>
        <w:t xml:space="preserve">e. </w:t>
      </w:r>
      <w:r w:rsidRPr="003F52EB">
        <w:rPr>
          <w:rFonts w:asciiTheme="majorHAnsi" w:hAnsiTheme="majorHAnsi"/>
          <w:sz w:val="22"/>
          <w:szCs w:val="22"/>
        </w:rPr>
        <w:t>Calculate</w:t>
      </w:r>
      <w:r w:rsidRPr="003F52EB">
        <w:rPr>
          <w:rFonts w:asciiTheme="majorHAnsi" w:hAnsiTheme="majorHAnsi"/>
          <w:sz w:val="22"/>
          <w:szCs w:val="22"/>
          <w:vertAlign w:val="subscript"/>
        </w:rPr>
        <w:t xml:space="preserve"> </w:t>
      </w:r>
      <w:r w:rsidRPr="003F52EB">
        <w:rPr>
          <w:rFonts w:asciiTheme="majorHAnsi" w:hAnsiTheme="majorHAnsi"/>
          <w:sz w:val="22"/>
          <w:szCs w:val="22"/>
        </w:rPr>
        <w:t xml:space="preserve">estimated variance for population 1 </w:t>
      </w:r>
      <w:r w:rsidR="00006891">
        <w:rPr>
          <w:rFonts w:asciiTheme="majorHAnsi" w:hAnsiTheme="majorHAnsi"/>
          <w:sz w:val="22"/>
          <w:szCs w:val="22"/>
        </w:rPr>
        <w:t>(</w:t>
      </w:r>
      <m:oMath>
        <m:r>
          <w:rPr>
            <w:rFonts w:ascii="Cambria Math" w:hAnsi="Cambria Math"/>
            <w:sz w:val="22"/>
            <w:szCs w:val="22"/>
            <w:vertAlign w:val="superscript"/>
          </w:rPr>
          <m:t>s</m:t>
        </m:r>
      </m:oMath>
      <w:r w:rsidR="00006891" w:rsidRPr="003F52EB">
        <w:rPr>
          <w:rFonts w:asciiTheme="majorHAnsi" w:hAnsiTheme="majorHAnsi"/>
          <w:sz w:val="22"/>
          <w:szCs w:val="22"/>
          <w:vertAlign w:val="subscript"/>
        </w:rPr>
        <w:t>1</w:t>
      </w:r>
      <w:r w:rsidR="00006891">
        <w:rPr>
          <w:rFonts w:asciiTheme="majorHAnsi" w:hAnsiTheme="majorHAnsi"/>
          <w:sz w:val="22"/>
          <w:szCs w:val="22"/>
          <w:vertAlign w:val="superscript"/>
        </w:rPr>
        <w:t>2</w:t>
      </w:r>
      <w:r w:rsidR="00006891">
        <w:rPr>
          <w:rFonts w:asciiTheme="majorHAnsi" w:hAnsiTheme="majorHAnsi"/>
          <w:sz w:val="22"/>
          <w:szCs w:val="22"/>
        </w:rPr>
        <w:t xml:space="preserve">) </w:t>
      </w:r>
      <w:r w:rsidRPr="003F52EB">
        <w:rPr>
          <w:rFonts w:asciiTheme="majorHAnsi" w:hAnsiTheme="majorHAnsi"/>
          <w:sz w:val="22"/>
          <w:szCs w:val="22"/>
        </w:rPr>
        <w:t>and</w:t>
      </w:r>
      <w:r>
        <w:rPr>
          <w:rFonts w:asciiTheme="majorHAnsi" w:hAnsiTheme="majorHAnsi"/>
          <w:sz w:val="22"/>
          <w:szCs w:val="22"/>
        </w:rPr>
        <w:t xml:space="preserve"> estimated</w:t>
      </w:r>
      <w:r w:rsidRPr="003F52EB">
        <w:rPr>
          <w:rFonts w:asciiTheme="majorHAnsi" w:hAnsiTheme="majorHAnsi"/>
          <w:sz w:val="22"/>
          <w:szCs w:val="22"/>
        </w:rPr>
        <w:t xml:space="preserve"> variance for population 2</w:t>
      </w:r>
      <w:r w:rsidR="00006891">
        <w:rPr>
          <w:rFonts w:asciiTheme="majorHAnsi" w:hAnsiTheme="majorHAnsi"/>
          <w:sz w:val="22"/>
          <w:szCs w:val="22"/>
        </w:rPr>
        <w:t xml:space="preserve"> (</w:t>
      </w:r>
      <m:oMath>
        <m:r>
          <w:rPr>
            <w:rFonts w:ascii="Cambria Math" w:hAnsi="Cambria Math"/>
            <w:sz w:val="22"/>
            <w:szCs w:val="22"/>
          </w:rPr>
          <m:t>s</m:t>
        </m:r>
      </m:oMath>
      <w:r w:rsidR="00006891">
        <w:rPr>
          <w:rFonts w:asciiTheme="majorHAnsi" w:hAnsiTheme="majorHAnsi"/>
          <w:sz w:val="22"/>
          <w:szCs w:val="22"/>
          <w:vertAlign w:val="subscript"/>
        </w:rPr>
        <w:t>2</w:t>
      </w:r>
      <w:r w:rsidR="00006891">
        <w:rPr>
          <w:rFonts w:asciiTheme="majorHAnsi" w:hAnsiTheme="majorHAnsi"/>
          <w:sz w:val="22"/>
          <w:szCs w:val="22"/>
          <w:vertAlign w:val="superscript"/>
        </w:rPr>
        <w:t>2</w:t>
      </w:r>
      <w:r w:rsidRPr="003F52EB">
        <w:rPr>
          <w:rFonts w:asciiTheme="majorHAnsi" w:hAnsiTheme="majorHAnsi"/>
          <w:sz w:val="22"/>
          <w:szCs w:val="22"/>
        </w:rPr>
        <w:t xml:space="preserve">) </w:t>
      </w:r>
      <w:r w:rsidRPr="003F52EB">
        <w:rPr>
          <w:rFonts w:asciiTheme="majorHAnsi" w:hAnsiTheme="majorHAnsi"/>
          <w:color w:val="C00000"/>
          <w:sz w:val="22"/>
          <w:szCs w:val="22"/>
        </w:rPr>
        <w:t>(2 points to</w:t>
      </w:r>
      <w:r w:rsidR="0010251F">
        <w:rPr>
          <w:rFonts w:asciiTheme="majorHAnsi" w:hAnsiTheme="majorHAnsi"/>
          <w:color w:val="C00000"/>
          <w:sz w:val="22"/>
          <w:szCs w:val="22"/>
        </w:rPr>
        <w:t>tal: 1 point for each variance,</w:t>
      </w:r>
      <w:r w:rsidR="00F50A76">
        <w:rPr>
          <w:rFonts w:asciiTheme="majorHAnsi" w:hAnsiTheme="majorHAnsi"/>
          <w:color w:val="C00000"/>
          <w:sz w:val="22"/>
          <w:szCs w:val="22"/>
        </w:rPr>
        <w:t xml:space="preserve"> </w:t>
      </w:r>
      <w:r w:rsidRPr="003F52EB">
        <w:rPr>
          <w:rFonts w:asciiTheme="majorHAnsi" w:hAnsiTheme="majorHAnsi"/>
          <w:color w:val="C00000"/>
          <w:sz w:val="22"/>
          <w:szCs w:val="22"/>
        </w:rPr>
        <w:t>.5 if the process is correct but the answer is wrong)</w:t>
      </w:r>
    </w:p>
    <w:p w14:paraId="0A745255" w14:textId="77777777" w:rsidR="00D46B8B" w:rsidRDefault="00D46B8B" w:rsidP="00D46B8B">
      <w:pPr>
        <w:rPr>
          <w:rFonts w:asciiTheme="majorHAnsi" w:hAnsiTheme="majorHAnsi"/>
          <w:sz w:val="22"/>
          <w:szCs w:val="22"/>
        </w:rPr>
      </w:pPr>
    </w:p>
    <w:p w14:paraId="2F9F54B2" w14:textId="04DE39E4" w:rsidR="00F0215A" w:rsidRDefault="003C47B9" w:rsidP="00D46B8B">
      <w:pPr>
        <w:rPr>
          <w:rFonts w:asciiTheme="majorHAnsi" w:hAnsiTheme="majorHAnsi"/>
          <w:color w:val="FF0000"/>
          <w:position w:val="-24"/>
          <w:sz w:val="22"/>
          <w:szCs w:val="22"/>
        </w:rPr>
      </w:pPr>
      <w:r w:rsidRPr="003C47B9">
        <w:rPr>
          <w:rFonts w:asciiTheme="majorHAnsi" w:hAnsiTheme="majorHAnsi"/>
          <w:color w:val="FF0000"/>
          <w:position w:val="-30"/>
          <w:sz w:val="22"/>
          <w:szCs w:val="22"/>
        </w:rPr>
        <w:object w:dxaOrig="4459" w:dyaOrig="800" w14:anchorId="175DCF16">
          <v:shape id="_x0000_i1029" type="#_x0000_t75" style="width:222.75pt;height:39.75pt" o:ole="">
            <v:imagedata r:id="rId20" o:title=""/>
          </v:shape>
          <o:OLEObject Type="Embed" ProgID="Equation.3" ShapeID="_x0000_i1029" DrawAspect="Content" ObjectID="_1598419008" r:id="rId21"/>
        </w:object>
      </w:r>
    </w:p>
    <w:p w14:paraId="487B1EDF" w14:textId="2D391871" w:rsidR="00646A72" w:rsidRDefault="003C47B9" w:rsidP="00D46B8B">
      <w:pPr>
        <w:rPr>
          <w:rFonts w:asciiTheme="majorHAnsi" w:hAnsiTheme="majorHAnsi"/>
          <w:color w:val="FF0000"/>
          <w:position w:val="-24"/>
          <w:sz w:val="22"/>
          <w:szCs w:val="22"/>
        </w:rPr>
      </w:pPr>
      <w:r w:rsidRPr="003C47B9">
        <w:rPr>
          <w:rFonts w:asciiTheme="majorHAnsi" w:hAnsiTheme="majorHAnsi"/>
          <w:color w:val="FF0000"/>
          <w:position w:val="-30"/>
          <w:sz w:val="22"/>
          <w:szCs w:val="22"/>
        </w:rPr>
        <w:object w:dxaOrig="4400" w:dyaOrig="800" w14:anchorId="07359245">
          <v:shape id="_x0000_i1030" type="#_x0000_t75" style="width:219.75pt;height:39.75pt" o:ole="">
            <v:imagedata r:id="rId22" o:title=""/>
          </v:shape>
          <o:OLEObject Type="Embed" ProgID="Equation.3" ShapeID="_x0000_i1030" DrawAspect="Content" ObjectID="_1598419009" r:id="rId23"/>
        </w:object>
      </w:r>
    </w:p>
    <w:p w14:paraId="5C1C8642" w14:textId="77777777" w:rsidR="00C2543D" w:rsidRPr="003C47B9" w:rsidRDefault="00C2543D" w:rsidP="00D46B8B">
      <w:pPr>
        <w:rPr>
          <w:rFonts w:asciiTheme="majorHAnsi" w:hAnsiTheme="majorHAnsi"/>
          <w:sz w:val="22"/>
          <w:szCs w:val="22"/>
        </w:rPr>
      </w:pPr>
    </w:p>
    <w:p w14:paraId="1C7D946D" w14:textId="77777777" w:rsidR="003C47B9" w:rsidRDefault="007A14B5" w:rsidP="003C47B9">
      <w:pPr>
        <w:rPr>
          <w:rFonts w:asciiTheme="majorHAnsi" w:hAnsiTheme="majorHAnsi"/>
          <w:iCs/>
          <w:color w:val="FF0000"/>
          <w:position w:val="-10"/>
          <w:sz w:val="22"/>
          <w:szCs w:val="22"/>
        </w:rPr>
      </w:pPr>
      <w:r w:rsidRPr="003C47B9">
        <w:rPr>
          <w:rFonts w:asciiTheme="majorHAnsi" w:hAnsiTheme="majorHAnsi"/>
          <w:color w:val="FF0000"/>
          <w:position w:val="-30"/>
          <w:sz w:val="22"/>
          <w:szCs w:val="22"/>
        </w:rPr>
        <w:object w:dxaOrig="1980" w:dyaOrig="700" w14:anchorId="11494B76">
          <v:shape id="_x0000_i1031" type="#_x0000_t75" style="width:99pt;height:35.25pt" o:ole="">
            <v:imagedata r:id="rId24" o:title=""/>
          </v:shape>
          <o:OLEObject Type="Embed" ProgID="Equation.3" ShapeID="_x0000_i1031" DrawAspect="Content" ObjectID="_1598419010" r:id="rId25"/>
        </w:object>
      </w:r>
      <w:r w:rsidRPr="0014565B">
        <w:rPr>
          <w:rFonts w:asciiTheme="majorHAnsi" w:hAnsiTheme="majorHAnsi"/>
          <w:iCs/>
          <w:color w:val="FF0000"/>
          <w:position w:val="-10"/>
          <w:sz w:val="22"/>
          <w:szCs w:val="22"/>
        </w:rPr>
        <w:object w:dxaOrig="960" w:dyaOrig="320" w14:anchorId="43E0A743">
          <v:shape id="_x0000_i1032" type="#_x0000_t75" style="width:48pt;height:15.75pt" o:ole="" o:bordertopcolor="this" o:borderleftcolor="this" o:borderbottomcolor="this" o:borderrightcolor="this">
            <v:imagedata r:id="rId26" o:title=""/>
            <w10:bordertop type="thinThickSmall" width="24"/>
            <w10:borderleft type="thinThickSmall" width="24"/>
            <w10:borderbottom type="thickThinSmall" width="24"/>
            <w10:borderright type="thickThinSmall" width="24"/>
          </v:shape>
          <o:OLEObject Type="Embed" ProgID="Equation.3" ShapeID="_x0000_i1032" DrawAspect="Content" ObjectID="_1598419011" r:id="rId27"/>
        </w:object>
      </w:r>
    </w:p>
    <w:p w14:paraId="534BEC94" w14:textId="77777777" w:rsidR="00B30688" w:rsidRPr="003A469E" w:rsidRDefault="00976D37" w:rsidP="00B30688">
      <w:pPr>
        <w:rPr>
          <w:rFonts w:asciiTheme="majorHAnsi" w:hAnsiTheme="majorHAnsi"/>
          <w:color w:val="FF0000"/>
          <w:sz w:val="22"/>
          <w:szCs w:val="22"/>
        </w:rPr>
      </w:pPr>
      <w:r w:rsidRPr="003C47B9">
        <w:rPr>
          <w:rFonts w:asciiTheme="majorHAnsi" w:hAnsiTheme="majorHAnsi"/>
          <w:color w:val="FF0000"/>
          <w:position w:val="-30"/>
          <w:sz w:val="22"/>
          <w:szCs w:val="22"/>
        </w:rPr>
        <w:object w:dxaOrig="2060" w:dyaOrig="700" w14:anchorId="35EDBE96">
          <v:shape id="_x0000_i1033" type="#_x0000_t75" style="width:102.75pt;height:35.25pt" o:ole="">
            <v:imagedata r:id="rId28" o:title=""/>
          </v:shape>
          <o:OLEObject Type="Embed" ProgID="Equation.3" ShapeID="_x0000_i1033" DrawAspect="Content" ObjectID="_1598419012" r:id="rId29"/>
        </w:object>
      </w:r>
      <w:r w:rsidRPr="0014565B">
        <w:rPr>
          <w:rFonts w:asciiTheme="majorHAnsi" w:hAnsiTheme="majorHAnsi"/>
          <w:iCs/>
          <w:color w:val="FF0000"/>
          <w:position w:val="-10"/>
          <w:sz w:val="22"/>
          <w:szCs w:val="22"/>
        </w:rPr>
        <w:object w:dxaOrig="999" w:dyaOrig="320" w14:anchorId="7CB5535C">
          <v:shape id="_x0000_i1034" type="#_x0000_t75" style="width:50.25pt;height:15.75pt" o:ole="" o:bordertopcolor="this" o:borderleftcolor="this" o:borderbottomcolor="this" o:borderrightcolor="this">
            <v:imagedata r:id="rId30" o:title=""/>
            <w10:bordertop type="thinThickSmall" width="24"/>
            <w10:borderleft type="thinThickSmall" width="24"/>
            <w10:borderbottom type="thickThinSmall" width="24"/>
            <w10:borderright type="thickThinSmall" width="24"/>
          </v:shape>
          <o:OLEObject Type="Embed" ProgID="Equation.3" ShapeID="_x0000_i1034" DrawAspect="Content" ObjectID="_1598419013" r:id="rId31"/>
        </w:object>
      </w:r>
    </w:p>
    <w:p w14:paraId="06687A5B" w14:textId="77777777" w:rsidR="00B30688" w:rsidRPr="003A469E" w:rsidRDefault="00B30688" w:rsidP="003C47B9">
      <w:pPr>
        <w:rPr>
          <w:rFonts w:asciiTheme="majorHAnsi" w:hAnsiTheme="majorHAnsi"/>
          <w:color w:val="FF0000"/>
          <w:sz w:val="22"/>
          <w:szCs w:val="22"/>
        </w:rPr>
      </w:pPr>
    </w:p>
    <w:p w14:paraId="0E80F1B5" w14:textId="77777777" w:rsidR="00F0215A" w:rsidRDefault="00F0215A" w:rsidP="00D46B8B">
      <w:pPr>
        <w:rPr>
          <w:rFonts w:asciiTheme="majorHAnsi" w:hAnsiTheme="majorHAnsi"/>
          <w:sz w:val="22"/>
          <w:szCs w:val="22"/>
        </w:rPr>
      </w:pPr>
    </w:p>
    <w:p w14:paraId="03C55359" w14:textId="77777777" w:rsidR="00F0215A" w:rsidRDefault="00F0215A" w:rsidP="00D46B8B">
      <w:pPr>
        <w:rPr>
          <w:rFonts w:asciiTheme="majorHAnsi" w:hAnsiTheme="majorHAnsi"/>
          <w:sz w:val="22"/>
          <w:szCs w:val="22"/>
        </w:rPr>
      </w:pPr>
    </w:p>
    <w:p w14:paraId="2B8736AF" w14:textId="30B54409" w:rsidR="00D46B8B" w:rsidRPr="00583808" w:rsidRDefault="00D46B8B" w:rsidP="00583808">
      <w:pPr>
        <w:pStyle w:val="ListParagraph"/>
        <w:numPr>
          <w:ilvl w:val="0"/>
          <w:numId w:val="33"/>
        </w:numPr>
        <w:rPr>
          <w:rFonts w:asciiTheme="majorHAnsi" w:hAnsiTheme="majorHAnsi"/>
          <w:color w:val="C00000"/>
          <w:sz w:val="22"/>
          <w:szCs w:val="22"/>
        </w:rPr>
      </w:pPr>
      <w:r w:rsidRPr="00583808">
        <w:rPr>
          <w:rFonts w:asciiTheme="majorHAnsi" w:hAnsiTheme="majorHAnsi"/>
          <w:sz w:val="22"/>
          <w:szCs w:val="22"/>
        </w:rPr>
        <w:t>Calculate the pooled variance</w:t>
      </w:r>
      <w:r w:rsidR="00165B4A" w:rsidRPr="00583808">
        <w:rPr>
          <w:rFonts w:asciiTheme="majorHAnsi" w:hAnsiTheme="majorHAnsi"/>
          <w:sz w:val="22"/>
          <w:szCs w:val="22"/>
        </w:rPr>
        <w:t xml:space="preserve"> (</w:t>
      </w:r>
      <w:r w:rsidR="00165B4A" w:rsidRPr="00583808">
        <w:rPr>
          <w:rFonts w:asciiTheme="majorHAnsi" w:hAnsiTheme="majorHAnsi"/>
          <w:i/>
          <w:sz w:val="22"/>
          <w:szCs w:val="22"/>
        </w:rPr>
        <w:t>S</w:t>
      </w:r>
      <w:r w:rsidR="00165B4A" w:rsidRPr="00583808">
        <w:rPr>
          <w:rFonts w:asciiTheme="majorHAnsi" w:hAnsiTheme="majorHAnsi"/>
          <w:i/>
          <w:sz w:val="22"/>
          <w:szCs w:val="22"/>
          <w:vertAlign w:val="subscript"/>
        </w:rPr>
        <w:t>pooled</w:t>
      </w:r>
      <w:r w:rsidR="00165B4A" w:rsidRPr="00583808">
        <w:rPr>
          <w:rFonts w:asciiTheme="majorHAnsi" w:hAnsiTheme="majorHAnsi"/>
          <w:i/>
          <w:sz w:val="22"/>
          <w:szCs w:val="22"/>
          <w:vertAlign w:val="superscript"/>
        </w:rPr>
        <w:t>2</w:t>
      </w:r>
      <w:r w:rsidR="00165B4A" w:rsidRPr="00583808">
        <w:rPr>
          <w:rFonts w:asciiTheme="majorHAnsi" w:hAnsiTheme="majorHAnsi"/>
          <w:i/>
          <w:sz w:val="22"/>
          <w:szCs w:val="22"/>
        </w:rPr>
        <w:t>)</w:t>
      </w:r>
      <w:r w:rsidRPr="00583808">
        <w:rPr>
          <w:rFonts w:asciiTheme="majorHAnsi" w:hAnsiTheme="majorHAnsi"/>
          <w:sz w:val="22"/>
          <w:szCs w:val="22"/>
        </w:rPr>
        <w:t xml:space="preserve"> from the two population </w:t>
      </w:r>
      <w:r w:rsidR="00006891" w:rsidRPr="00583808">
        <w:rPr>
          <w:rFonts w:asciiTheme="majorHAnsi" w:hAnsiTheme="majorHAnsi"/>
          <w:sz w:val="22"/>
          <w:szCs w:val="22"/>
        </w:rPr>
        <w:t>variances</w:t>
      </w:r>
      <w:r w:rsidR="00165B4A" w:rsidRPr="00583808">
        <w:rPr>
          <w:rFonts w:asciiTheme="majorHAnsi" w:hAnsiTheme="majorHAnsi"/>
          <w:sz w:val="22"/>
          <w:szCs w:val="22"/>
        </w:rPr>
        <w:t xml:space="preserve"> (from question e above)</w:t>
      </w:r>
      <w:r w:rsidRPr="00583808">
        <w:rPr>
          <w:rFonts w:asciiTheme="majorHAnsi" w:hAnsiTheme="majorHAnsi"/>
          <w:sz w:val="22"/>
          <w:szCs w:val="22"/>
        </w:rPr>
        <w:t xml:space="preserve"> </w:t>
      </w:r>
      <w:r w:rsidRPr="00583808">
        <w:rPr>
          <w:rFonts w:asciiTheme="majorHAnsi" w:hAnsiTheme="majorHAnsi"/>
          <w:color w:val="C00000"/>
          <w:sz w:val="22"/>
          <w:szCs w:val="22"/>
        </w:rPr>
        <w:t>(1 point total: .5 if the process is correct but the answer is wrong)</w:t>
      </w:r>
    </w:p>
    <w:p w14:paraId="3EE4FFBF" w14:textId="77777777" w:rsidR="00976D37" w:rsidRDefault="00976D37" w:rsidP="00976D37">
      <w:pPr>
        <w:pStyle w:val="ListParagraph"/>
        <w:rPr>
          <w:rFonts w:asciiTheme="majorHAnsi" w:hAnsiTheme="majorHAnsi"/>
          <w:color w:val="C00000"/>
          <w:sz w:val="22"/>
          <w:szCs w:val="22"/>
        </w:rPr>
      </w:pPr>
    </w:p>
    <w:p w14:paraId="75704033" w14:textId="47A1C399" w:rsidR="00976D37" w:rsidRDefault="006A725E" w:rsidP="00976D37">
      <w:pPr>
        <w:pStyle w:val="ListParagraph"/>
        <w:tabs>
          <w:tab w:val="left" w:pos="2295"/>
        </w:tabs>
        <w:rPr>
          <w:rFonts w:asciiTheme="majorHAnsi" w:hAnsiTheme="majorHAnsi"/>
          <w:color w:val="C00000"/>
          <w:sz w:val="22"/>
          <w:szCs w:val="22"/>
        </w:rPr>
      </w:pPr>
      <w:r w:rsidRPr="00B3331F">
        <w:rPr>
          <w:rFonts w:asciiTheme="majorHAnsi" w:hAnsiTheme="majorHAnsi"/>
          <w:color w:val="C00000"/>
          <w:position w:val="-30"/>
          <w:sz w:val="22"/>
          <w:szCs w:val="22"/>
        </w:rPr>
        <w:object w:dxaOrig="3700" w:dyaOrig="700" w14:anchorId="79A2AA76">
          <v:shape id="_x0000_i1035" type="#_x0000_t75" style="width:185.25pt;height:35.25pt" o:ole="">
            <v:imagedata r:id="rId32" o:title=""/>
          </v:shape>
          <o:OLEObject Type="Embed" ProgID="Equation.3" ShapeID="_x0000_i1035" DrawAspect="Content" ObjectID="_1598419014" r:id="rId33"/>
        </w:object>
      </w:r>
      <w:r w:rsidR="00F532BB" w:rsidRPr="0014565B">
        <w:rPr>
          <w:rFonts w:asciiTheme="majorHAnsi" w:hAnsiTheme="majorHAnsi"/>
          <w:iCs/>
          <w:color w:val="FF0000"/>
          <w:position w:val="-10"/>
          <w:sz w:val="22"/>
          <w:szCs w:val="22"/>
        </w:rPr>
        <w:object w:dxaOrig="960" w:dyaOrig="320" w14:anchorId="775ECC15">
          <v:shape id="_x0000_i1036" type="#_x0000_t75" style="width:48pt;height:15.75pt" o:ole="" o:bordertopcolor="this" o:borderleftcolor="this" o:borderbottomcolor="this" o:borderrightcolor="this">
            <v:imagedata r:id="rId34" o:title=""/>
            <w10:bordertop type="thinThickSmall" width="24"/>
            <w10:borderleft type="thinThickSmall" width="24"/>
            <w10:borderbottom type="thickThinSmall" width="24"/>
            <w10:borderright type="thickThinSmall" width="24"/>
          </v:shape>
          <o:OLEObject Type="Embed" ProgID="Equation.3" ShapeID="_x0000_i1036" DrawAspect="Content" ObjectID="_1598419015" r:id="rId35"/>
        </w:object>
      </w:r>
    </w:p>
    <w:p w14:paraId="6E5BCF73" w14:textId="77777777" w:rsidR="00976D37" w:rsidRDefault="00976D37" w:rsidP="00976D37">
      <w:pPr>
        <w:pStyle w:val="ListParagraph"/>
        <w:rPr>
          <w:rFonts w:asciiTheme="majorHAnsi" w:hAnsiTheme="majorHAnsi"/>
          <w:color w:val="C00000"/>
          <w:sz w:val="22"/>
          <w:szCs w:val="22"/>
        </w:rPr>
      </w:pPr>
    </w:p>
    <w:p w14:paraId="53325068" w14:textId="77777777" w:rsidR="00976D37" w:rsidRPr="00976D37" w:rsidRDefault="00976D37" w:rsidP="00976D37">
      <w:pPr>
        <w:pStyle w:val="ListParagraph"/>
        <w:rPr>
          <w:rFonts w:asciiTheme="majorHAnsi" w:hAnsiTheme="majorHAnsi"/>
          <w:color w:val="C00000"/>
          <w:sz w:val="22"/>
          <w:szCs w:val="22"/>
        </w:rPr>
      </w:pPr>
    </w:p>
    <w:p w14:paraId="264F88BE" w14:textId="77777777" w:rsidR="00006891" w:rsidRDefault="00006891" w:rsidP="00D46B8B">
      <w:pPr>
        <w:rPr>
          <w:rFonts w:asciiTheme="majorHAnsi" w:hAnsiTheme="majorHAnsi"/>
          <w:color w:val="C00000"/>
          <w:sz w:val="22"/>
          <w:szCs w:val="22"/>
        </w:rPr>
      </w:pPr>
    </w:p>
    <w:p w14:paraId="0E8148AF" w14:textId="4B94A1FD" w:rsidR="00D46B8B" w:rsidRPr="003F52EB" w:rsidRDefault="00D46B8B" w:rsidP="00D46B8B">
      <w:pPr>
        <w:rPr>
          <w:rFonts w:asciiTheme="majorHAnsi" w:hAnsiTheme="majorHAnsi"/>
          <w:color w:val="C00000"/>
          <w:sz w:val="22"/>
          <w:szCs w:val="22"/>
        </w:rPr>
      </w:pPr>
      <w:r>
        <w:rPr>
          <w:rFonts w:asciiTheme="majorHAnsi" w:hAnsiTheme="majorHAnsi"/>
          <w:sz w:val="22"/>
          <w:szCs w:val="22"/>
        </w:rPr>
        <w:t xml:space="preserve">g. </w:t>
      </w:r>
      <w:r w:rsidRPr="003F52EB">
        <w:rPr>
          <w:rFonts w:asciiTheme="majorHAnsi" w:hAnsiTheme="majorHAnsi"/>
          <w:sz w:val="22"/>
          <w:szCs w:val="22"/>
        </w:rPr>
        <w:t xml:space="preserve">Use the pooled variance </w:t>
      </w:r>
      <w:r w:rsidR="00165B4A">
        <w:rPr>
          <w:rFonts w:asciiTheme="majorHAnsi" w:hAnsiTheme="majorHAnsi"/>
          <w:sz w:val="22"/>
          <w:szCs w:val="22"/>
        </w:rPr>
        <w:t xml:space="preserve">(from question f above) </w:t>
      </w:r>
      <w:r w:rsidRPr="003F52EB">
        <w:rPr>
          <w:rFonts w:asciiTheme="majorHAnsi" w:hAnsiTheme="majorHAnsi"/>
          <w:sz w:val="22"/>
          <w:szCs w:val="22"/>
        </w:rPr>
        <w:t>to calculate the variance for sampling distribution 1</w:t>
      </w:r>
      <w:r w:rsidR="00006891">
        <w:rPr>
          <w:rFonts w:asciiTheme="majorHAnsi" w:hAnsiTheme="majorHAnsi"/>
          <w:sz w:val="22"/>
          <w:szCs w:val="22"/>
        </w:rPr>
        <w:t xml:space="preserve"> (</w:t>
      </w:r>
      <w:r w:rsidR="00006891">
        <w:rPr>
          <w:rFonts w:asciiTheme="majorHAnsi" w:hAnsiTheme="majorHAnsi"/>
          <w:i/>
          <w:sz w:val="22"/>
          <w:szCs w:val="22"/>
        </w:rPr>
        <w:t>S</w:t>
      </w:r>
      <w:r w:rsidR="00006891">
        <w:rPr>
          <w:rFonts w:asciiTheme="majorHAnsi" w:hAnsiTheme="majorHAnsi"/>
          <w:i/>
          <w:sz w:val="22"/>
          <w:szCs w:val="22"/>
          <w:vertAlign w:val="subscript"/>
        </w:rPr>
        <w:t>M1</w:t>
      </w:r>
      <w:r w:rsidR="00006891">
        <w:rPr>
          <w:rFonts w:asciiTheme="majorHAnsi" w:hAnsiTheme="majorHAnsi"/>
          <w:i/>
          <w:sz w:val="22"/>
          <w:szCs w:val="22"/>
          <w:vertAlign w:val="superscript"/>
        </w:rPr>
        <w:t>2</w:t>
      </w:r>
      <w:r w:rsidR="00006891">
        <w:rPr>
          <w:rFonts w:asciiTheme="majorHAnsi" w:hAnsiTheme="majorHAnsi"/>
          <w:sz w:val="22"/>
          <w:szCs w:val="22"/>
        </w:rPr>
        <w:t xml:space="preserve">) </w:t>
      </w:r>
      <w:r w:rsidRPr="003F52EB">
        <w:rPr>
          <w:rFonts w:asciiTheme="majorHAnsi" w:hAnsiTheme="majorHAnsi"/>
          <w:sz w:val="22"/>
          <w:szCs w:val="22"/>
        </w:rPr>
        <w:t xml:space="preserve">and the variance for sampling distribution 2 </w:t>
      </w:r>
      <w:r w:rsidR="00006891">
        <w:rPr>
          <w:rFonts w:asciiTheme="majorHAnsi" w:hAnsiTheme="majorHAnsi"/>
          <w:sz w:val="22"/>
          <w:szCs w:val="22"/>
        </w:rPr>
        <w:t>(</w:t>
      </w:r>
      <w:r w:rsidR="00006891">
        <w:rPr>
          <w:rFonts w:asciiTheme="majorHAnsi" w:hAnsiTheme="majorHAnsi"/>
          <w:i/>
          <w:sz w:val="22"/>
          <w:szCs w:val="22"/>
        </w:rPr>
        <w:t>S</w:t>
      </w:r>
      <w:r w:rsidR="00006891">
        <w:rPr>
          <w:rFonts w:asciiTheme="majorHAnsi" w:hAnsiTheme="majorHAnsi"/>
          <w:i/>
          <w:sz w:val="22"/>
          <w:szCs w:val="22"/>
          <w:vertAlign w:val="subscript"/>
        </w:rPr>
        <w:t>M2</w:t>
      </w:r>
      <w:r w:rsidR="00006891">
        <w:rPr>
          <w:rFonts w:asciiTheme="majorHAnsi" w:hAnsiTheme="majorHAnsi"/>
          <w:i/>
          <w:sz w:val="22"/>
          <w:szCs w:val="22"/>
          <w:vertAlign w:val="superscript"/>
        </w:rPr>
        <w:t>2</w:t>
      </w:r>
      <w:r w:rsidR="00006891">
        <w:rPr>
          <w:rFonts w:asciiTheme="majorHAnsi" w:hAnsiTheme="majorHAnsi"/>
          <w:sz w:val="22"/>
          <w:szCs w:val="22"/>
        </w:rPr>
        <w:t xml:space="preserve">) </w:t>
      </w:r>
      <w:r w:rsidRPr="003F52EB">
        <w:rPr>
          <w:rFonts w:asciiTheme="majorHAnsi" w:hAnsiTheme="majorHAnsi"/>
          <w:color w:val="C00000"/>
          <w:sz w:val="22"/>
          <w:szCs w:val="22"/>
        </w:rPr>
        <w:t xml:space="preserve">(2 points total: 1 for </w:t>
      </w:r>
      <w:r w:rsidR="0010251F">
        <w:rPr>
          <w:rFonts w:asciiTheme="majorHAnsi" w:hAnsiTheme="majorHAnsi"/>
          <w:color w:val="C00000"/>
          <w:sz w:val="22"/>
          <w:szCs w:val="22"/>
        </w:rPr>
        <w:t>each variance,</w:t>
      </w:r>
      <w:r w:rsidR="001E7441">
        <w:rPr>
          <w:rFonts w:asciiTheme="majorHAnsi" w:hAnsiTheme="majorHAnsi"/>
          <w:color w:val="C00000"/>
          <w:sz w:val="22"/>
          <w:szCs w:val="22"/>
        </w:rPr>
        <w:t xml:space="preserve"> .5 if the process is correct but the result is calculated incorrectly</w:t>
      </w:r>
      <w:r w:rsidRPr="003F52EB">
        <w:rPr>
          <w:rFonts w:asciiTheme="majorHAnsi" w:hAnsiTheme="majorHAnsi"/>
          <w:color w:val="C00000"/>
          <w:sz w:val="22"/>
          <w:szCs w:val="22"/>
        </w:rPr>
        <w:t>)</w:t>
      </w:r>
    </w:p>
    <w:p w14:paraId="10CE1D72" w14:textId="2474606B" w:rsidR="00D46B8B" w:rsidRPr="003F52EB" w:rsidRDefault="00D46B8B" w:rsidP="00D46B8B">
      <w:pPr>
        <w:rPr>
          <w:rFonts w:asciiTheme="majorHAnsi" w:hAnsiTheme="majorHAnsi"/>
          <w:i/>
          <w:sz w:val="22"/>
          <w:szCs w:val="22"/>
        </w:rPr>
      </w:pPr>
      <w:r w:rsidRPr="003F52EB">
        <w:rPr>
          <w:rFonts w:asciiTheme="majorHAnsi" w:hAnsiTheme="majorHAnsi"/>
          <w:i/>
          <w:sz w:val="22"/>
          <w:szCs w:val="22"/>
        </w:rPr>
        <w:t>Hin</w:t>
      </w:r>
      <w:r w:rsidR="001E7441">
        <w:rPr>
          <w:rFonts w:asciiTheme="majorHAnsi" w:hAnsiTheme="majorHAnsi"/>
          <w:i/>
          <w:sz w:val="22"/>
          <w:szCs w:val="22"/>
        </w:rPr>
        <w:t>t: Sampling distribution is derived</w:t>
      </w:r>
      <w:r w:rsidRPr="003F52EB">
        <w:rPr>
          <w:rFonts w:asciiTheme="majorHAnsi" w:hAnsiTheme="majorHAnsi"/>
          <w:i/>
          <w:sz w:val="22"/>
          <w:szCs w:val="22"/>
        </w:rPr>
        <w:t xml:space="preserve"> from the original population and it consists of means of all possible samples drawn from the original population.</w:t>
      </w:r>
    </w:p>
    <w:p w14:paraId="4E4C56E9" w14:textId="77777777" w:rsidR="00D46B8B" w:rsidRDefault="00D46B8B" w:rsidP="00D46B8B">
      <w:pPr>
        <w:rPr>
          <w:rFonts w:asciiTheme="majorHAnsi" w:hAnsiTheme="majorHAnsi"/>
          <w:sz w:val="22"/>
          <w:szCs w:val="22"/>
        </w:rPr>
      </w:pPr>
    </w:p>
    <w:p w14:paraId="2731E7ED" w14:textId="2E6A173D" w:rsidR="006A725E" w:rsidRPr="00B61536" w:rsidRDefault="00541A3D" w:rsidP="00D46B8B">
      <w:pPr>
        <w:rPr>
          <w:rFonts w:asciiTheme="majorHAnsi" w:hAnsiTheme="majorHAnsi"/>
          <w:sz w:val="22"/>
          <w:szCs w:val="22"/>
        </w:rPr>
      </w:pPr>
      <w:r w:rsidRPr="00B61536">
        <w:rPr>
          <w:rFonts w:asciiTheme="majorHAnsi" w:hAnsiTheme="majorHAnsi"/>
          <w:iCs/>
          <w:color w:val="FF0000"/>
          <w:position w:val="-18"/>
          <w:sz w:val="22"/>
          <w:szCs w:val="22"/>
        </w:rPr>
        <w:object w:dxaOrig="660" w:dyaOrig="420" w14:anchorId="409B3CB9">
          <v:shape id="_x0000_i1037" type="#_x0000_t75" style="width:33pt;height:21pt" o:ole="">
            <v:imagedata r:id="rId36" o:title=""/>
          </v:shape>
          <o:OLEObject Type="Embed" ProgID="Equation.3" ShapeID="_x0000_i1037" DrawAspect="Content" ObjectID="_1598419016" r:id="rId37"/>
        </w:object>
      </w:r>
      <w:r w:rsidR="00FA301D" w:rsidRPr="00B61536">
        <w:rPr>
          <w:rFonts w:asciiTheme="majorHAnsi" w:hAnsiTheme="majorHAnsi"/>
          <w:iCs/>
          <w:color w:val="FF0000"/>
          <w:position w:val="-30"/>
          <w:sz w:val="22"/>
          <w:szCs w:val="22"/>
        </w:rPr>
        <w:object w:dxaOrig="1680" w:dyaOrig="760" w14:anchorId="1E7565F1">
          <v:shape id="_x0000_i1038" type="#_x0000_t75" style="width:84pt;height:38.25pt" o:ole="">
            <v:imagedata r:id="rId38" o:title=""/>
          </v:shape>
          <o:OLEObject Type="Embed" ProgID="Equation.3" ShapeID="_x0000_i1038" DrawAspect="Content" ObjectID="_1598419017" r:id="rId39"/>
        </w:object>
      </w:r>
      <w:r w:rsidR="00FA301D" w:rsidRPr="00B61536">
        <w:rPr>
          <w:rFonts w:asciiTheme="majorHAnsi" w:hAnsiTheme="majorHAnsi"/>
          <w:iCs/>
          <w:color w:val="FF0000"/>
          <w:position w:val="-10"/>
          <w:sz w:val="22"/>
          <w:szCs w:val="22"/>
        </w:rPr>
        <w:object w:dxaOrig="840" w:dyaOrig="320" w14:anchorId="18D49523">
          <v:shape id="_x0000_i1039" type="#_x0000_t75" style="width:42.75pt;height:15.75pt" o:ole="" o:bordertopcolor="this" o:borderleftcolor="this" o:borderbottomcolor="this" o:borderrightcolor="this">
            <v:imagedata r:id="rId40" o:title=""/>
            <w10:bordertop type="thinThickSmall" width="24"/>
            <w10:borderleft type="thinThickSmall" width="24"/>
            <w10:borderbottom type="thickThinSmall" width="24"/>
            <w10:borderright type="thickThinSmall" width="24"/>
          </v:shape>
          <o:OLEObject Type="Embed" ProgID="Equation.3" ShapeID="_x0000_i1039" DrawAspect="Content" ObjectID="_1598419018" r:id="rId41"/>
        </w:object>
      </w:r>
    </w:p>
    <w:p w14:paraId="6F62DE1C" w14:textId="77777777" w:rsidR="00B468FD" w:rsidRPr="00B61536" w:rsidRDefault="00B468FD" w:rsidP="00D46B8B">
      <w:pPr>
        <w:rPr>
          <w:rFonts w:asciiTheme="majorHAnsi" w:hAnsiTheme="majorHAnsi"/>
          <w:sz w:val="22"/>
          <w:szCs w:val="22"/>
        </w:rPr>
      </w:pPr>
    </w:p>
    <w:p w14:paraId="6BDA1264" w14:textId="77777777" w:rsidR="00A22A0C" w:rsidRDefault="0065377D" w:rsidP="00A22A0C">
      <w:pPr>
        <w:rPr>
          <w:rFonts w:asciiTheme="majorHAnsi" w:hAnsiTheme="majorHAnsi"/>
          <w:sz w:val="22"/>
          <w:szCs w:val="22"/>
        </w:rPr>
      </w:pPr>
      <w:r w:rsidRPr="00B61536">
        <w:rPr>
          <w:rFonts w:asciiTheme="majorHAnsi" w:hAnsiTheme="majorHAnsi"/>
          <w:iCs/>
          <w:color w:val="FF0000"/>
          <w:position w:val="-18"/>
          <w:sz w:val="22"/>
          <w:szCs w:val="22"/>
        </w:rPr>
        <w:object w:dxaOrig="680" w:dyaOrig="420" w14:anchorId="3B3B7408">
          <v:shape id="_x0000_i1040" type="#_x0000_t75" style="width:33.75pt;height:21pt" o:ole="">
            <v:imagedata r:id="rId42" o:title=""/>
          </v:shape>
          <o:OLEObject Type="Embed" ProgID="Equation.3" ShapeID="_x0000_i1040" DrawAspect="Content" ObjectID="_1598419019" r:id="rId43"/>
        </w:object>
      </w:r>
      <w:r w:rsidRPr="00B61536">
        <w:rPr>
          <w:rFonts w:asciiTheme="majorHAnsi" w:hAnsiTheme="majorHAnsi"/>
          <w:iCs/>
          <w:color w:val="FF0000"/>
          <w:position w:val="-30"/>
          <w:sz w:val="22"/>
          <w:szCs w:val="22"/>
        </w:rPr>
        <w:object w:dxaOrig="1680" w:dyaOrig="760" w14:anchorId="72DF22A8">
          <v:shape id="_x0000_i1041" type="#_x0000_t75" style="width:84pt;height:38.25pt" o:ole="">
            <v:imagedata r:id="rId44" o:title=""/>
          </v:shape>
          <o:OLEObject Type="Embed" ProgID="Equation.3" ShapeID="_x0000_i1041" DrawAspect="Content" ObjectID="_1598419020" r:id="rId45"/>
        </w:object>
      </w:r>
      <w:r w:rsidR="00A22A0C" w:rsidRPr="00B61536">
        <w:rPr>
          <w:rFonts w:asciiTheme="majorHAnsi" w:hAnsiTheme="majorHAnsi"/>
          <w:iCs/>
          <w:color w:val="FF0000"/>
          <w:position w:val="-10"/>
          <w:sz w:val="22"/>
          <w:szCs w:val="22"/>
        </w:rPr>
        <w:object w:dxaOrig="840" w:dyaOrig="320" w14:anchorId="7541795E">
          <v:shape id="_x0000_i1042" type="#_x0000_t75" style="width:42.75pt;height:15.75pt" o:ole="" o:bordertopcolor="this" o:borderleftcolor="this" o:borderbottomcolor="this" o:borderrightcolor="this">
            <v:imagedata r:id="rId40" o:title=""/>
            <w10:bordertop type="thinThickSmall" width="24"/>
            <w10:borderleft type="thinThickSmall" width="24"/>
            <w10:borderbottom type="thickThinSmall" width="24"/>
            <w10:borderright type="thickThinSmall" width="24"/>
          </v:shape>
          <o:OLEObject Type="Embed" ProgID="Equation.3" ShapeID="_x0000_i1042" DrawAspect="Content" ObjectID="_1598419021" r:id="rId46"/>
        </w:object>
      </w:r>
    </w:p>
    <w:p w14:paraId="3EEFCC3C" w14:textId="77777777" w:rsidR="00B468FD" w:rsidRDefault="00B468FD" w:rsidP="00D46B8B">
      <w:pPr>
        <w:rPr>
          <w:rFonts w:asciiTheme="majorHAnsi" w:hAnsiTheme="majorHAnsi"/>
          <w:sz w:val="22"/>
          <w:szCs w:val="22"/>
        </w:rPr>
      </w:pPr>
    </w:p>
    <w:p w14:paraId="107B0193" w14:textId="77777777" w:rsidR="00B468FD" w:rsidRPr="00B34144" w:rsidRDefault="00B468FD" w:rsidP="00D46B8B">
      <w:pPr>
        <w:rPr>
          <w:rFonts w:asciiTheme="majorHAnsi" w:hAnsiTheme="majorHAnsi"/>
          <w:sz w:val="22"/>
          <w:szCs w:val="22"/>
        </w:rPr>
      </w:pPr>
    </w:p>
    <w:p w14:paraId="61AF00D5" w14:textId="7D43E896" w:rsidR="00D46B8B" w:rsidRPr="003F52EB" w:rsidRDefault="00D46B8B" w:rsidP="00D46B8B">
      <w:pPr>
        <w:rPr>
          <w:rFonts w:asciiTheme="majorHAnsi" w:hAnsiTheme="majorHAnsi"/>
          <w:sz w:val="22"/>
          <w:szCs w:val="22"/>
        </w:rPr>
      </w:pPr>
      <w:r>
        <w:rPr>
          <w:rFonts w:asciiTheme="majorHAnsi" w:hAnsiTheme="majorHAnsi"/>
          <w:sz w:val="22"/>
          <w:szCs w:val="22"/>
        </w:rPr>
        <w:t xml:space="preserve">h. </w:t>
      </w:r>
      <w:r w:rsidRPr="003F52EB">
        <w:rPr>
          <w:rFonts w:asciiTheme="majorHAnsi" w:hAnsiTheme="majorHAnsi"/>
          <w:sz w:val="22"/>
          <w:szCs w:val="22"/>
        </w:rPr>
        <w:t xml:space="preserve">Calculate standard deviation </w:t>
      </w:r>
      <w:r w:rsidR="00006891">
        <w:rPr>
          <w:rFonts w:asciiTheme="majorHAnsi" w:hAnsiTheme="majorHAnsi"/>
          <w:sz w:val="22"/>
          <w:szCs w:val="22"/>
        </w:rPr>
        <w:t>(</w:t>
      </w:r>
      <w:r w:rsidR="00006891">
        <w:rPr>
          <w:rFonts w:asciiTheme="majorHAnsi" w:hAnsiTheme="majorHAnsi"/>
          <w:i/>
          <w:sz w:val="22"/>
          <w:szCs w:val="22"/>
        </w:rPr>
        <w:t>S</w:t>
      </w:r>
      <w:r w:rsidR="00006891">
        <w:rPr>
          <w:rFonts w:asciiTheme="majorHAnsi" w:hAnsiTheme="majorHAnsi"/>
          <w:i/>
          <w:sz w:val="22"/>
          <w:szCs w:val="22"/>
          <w:vertAlign w:val="subscript"/>
        </w:rPr>
        <w:t>diffmean</w:t>
      </w:r>
      <w:r w:rsidR="00006891">
        <w:rPr>
          <w:rFonts w:asciiTheme="majorHAnsi" w:hAnsiTheme="majorHAnsi"/>
          <w:sz w:val="22"/>
          <w:szCs w:val="22"/>
        </w:rPr>
        <w:t>)</w:t>
      </w:r>
      <w:r w:rsidRPr="003F52EB">
        <w:rPr>
          <w:rFonts w:asciiTheme="majorHAnsi" w:hAnsiTheme="majorHAnsi"/>
          <w:sz w:val="22"/>
          <w:szCs w:val="22"/>
        </w:rPr>
        <w:t>of the comparison distributio</w:t>
      </w:r>
      <w:r w:rsidR="00165B4A">
        <w:rPr>
          <w:rFonts w:asciiTheme="majorHAnsi" w:hAnsiTheme="majorHAnsi"/>
          <w:sz w:val="22"/>
          <w:szCs w:val="22"/>
        </w:rPr>
        <w:t xml:space="preserve">n </w:t>
      </w:r>
      <w:r>
        <w:rPr>
          <w:rFonts w:asciiTheme="majorHAnsi" w:hAnsiTheme="majorHAnsi"/>
          <w:color w:val="C00000"/>
          <w:sz w:val="22"/>
          <w:szCs w:val="22"/>
        </w:rPr>
        <w:t>(1 point</w:t>
      </w:r>
      <w:r w:rsidRPr="003F52EB">
        <w:rPr>
          <w:rFonts w:asciiTheme="majorHAnsi" w:hAnsiTheme="majorHAnsi"/>
          <w:color w:val="C00000"/>
          <w:sz w:val="22"/>
          <w:szCs w:val="22"/>
        </w:rPr>
        <w:t xml:space="preserve"> total: </w:t>
      </w:r>
      <w:r>
        <w:rPr>
          <w:rFonts w:asciiTheme="majorHAnsi" w:hAnsiTheme="majorHAnsi"/>
          <w:color w:val="C00000"/>
          <w:sz w:val="22"/>
          <w:szCs w:val="22"/>
        </w:rPr>
        <w:t>.5 if the process is correct but the answer is wrong)</w:t>
      </w:r>
    </w:p>
    <w:p w14:paraId="11BFE391" w14:textId="77777777" w:rsidR="00D46B8B" w:rsidRPr="003F52EB" w:rsidRDefault="00D46B8B" w:rsidP="00D46B8B">
      <w:pPr>
        <w:rPr>
          <w:rFonts w:asciiTheme="majorHAnsi" w:hAnsiTheme="majorHAnsi"/>
          <w:i/>
          <w:sz w:val="22"/>
          <w:szCs w:val="22"/>
        </w:rPr>
      </w:pPr>
      <w:r w:rsidRPr="003F52EB">
        <w:rPr>
          <w:rFonts w:asciiTheme="majorHAnsi" w:hAnsiTheme="majorHAnsi"/>
          <w:i/>
          <w:sz w:val="22"/>
          <w:szCs w:val="22"/>
        </w:rPr>
        <w:t xml:space="preserve">Hint: This is the distribution consisting of differences between means and its standard deviation is the denominator of the t statistic formula. </w:t>
      </w:r>
    </w:p>
    <w:p w14:paraId="0989F2A4" w14:textId="77249F46" w:rsidR="00D46B8B" w:rsidRDefault="00D90CC8" w:rsidP="00D46B8B">
      <w:pPr>
        <w:rPr>
          <w:rFonts w:asciiTheme="majorHAnsi" w:hAnsiTheme="majorHAnsi"/>
          <w:sz w:val="22"/>
          <w:szCs w:val="22"/>
        </w:rPr>
      </w:pPr>
      <w:r w:rsidRPr="00F8543A">
        <w:rPr>
          <w:rFonts w:asciiTheme="majorHAnsi" w:hAnsiTheme="majorHAnsi"/>
          <w:position w:val="-32"/>
          <w:sz w:val="22"/>
          <w:szCs w:val="22"/>
        </w:rPr>
        <w:object w:dxaOrig="5840" w:dyaOrig="840" w14:anchorId="2067286A">
          <v:shape id="_x0000_i1043" type="#_x0000_t75" style="width:291.75pt;height:42pt" o:ole="">
            <v:imagedata r:id="rId47" o:title=""/>
          </v:shape>
          <o:OLEObject Type="Embed" ProgID="Equation.3" ShapeID="_x0000_i1043" DrawAspect="Content" ObjectID="_1598419022" r:id="rId48"/>
        </w:object>
      </w:r>
      <w:r w:rsidRPr="00B61536">
        <w:rPr>
          <w:rFonts w:asciiTheme="majorHAnsi" w:hAnsiTheme="majorHAnsi"/>
          <w:iCs/>
          <w:color w:val="FF0000"/>
          <w:position w:val="-10"/>
          <w:sz w:val="22"/>
          <w:szCs w:val="22"/>
        </w:rPr>
        <w:object w:dxaOrig="840" w:dyaOrig="320" w14:anchorId="6F003CAD">
          <v:shape id="_x0000_i1044" type="#_x0000_t75" style="width:42.75pt;height:15.75pt" o:ole="" o:bordertopcolor="this" o:borderleftcolor="this" o:borderbottomcolor="this" o:borderrightcolor="this">
            <v:imagedata r:id="rId49" o:title=""/>
            <w10:bordertop type="thinThickSmall" width="24"/>
            <w10:borderleft type="thinThickSmall" width="24"/>
            <w10:borderbottom type="thickThinSmall" width="24"/>
            <w10:borderright type="thickThinSmall" width="24"/>
          </v:shape>
          <o:OLEObject Type="Embed" ProgID="Equation.3" ShapeID="_x0000_i1044" DrawAspect="Content" ObjectID="_1598419023" r:id="rId50"/>
        </w:object>
      </w:r>
    </w:p>
    <w:p w14:paraId="4E8E988C" w14:textId="77777777" w:rsidR="00B61536" w:rsidRDefault="00B61536" w:rsidP="00D46B8B">
      <w:pPr>
        <w:rPr>
          <w:rFonts w:asciiTheme="majorHAnsi" w:hAnsiTheme="majorHAnsi"/>
          <w:sz w:val="22"/>
          <w:szCs w:val="22"/>
        </w:rPr>
      </w:pPr>
    </w:p>
    <w:p w14:paraId="4F7F1F94" w14:textId="77777777" w:rsidR="00B61536" w:rsidRDefault="00B61536" w:rsidP="00D46B8B">
      <w:pPr>
        <w:rPr>
          <w:rFonts w:asciiTheme="majorHAnsi" w:hAnsiTheme="majorHAnsi"/>
          <w:sz w:val="22"/>
          <w:szCs w:val="22"/>
        </w:rPr>
      </w:pPr>
    </w:p>
    <w:p w14:paraId="5AEB601C" w14:textId="77777777" w:rsidR="00B61536" w:rsidRPr="00B34144" w:rsidRDefault="00B61536" w:rsidP="00D46B8B">
      <w:pPr>
        <w:rPr>
          <w:rFonts w:asciiTheme="majorHAnsi" w:hAnsiTheme="majorHAnsi"/>
          <w:sz w:val="22"/>
          <w:szCs w:val="22"/>
        </w:rPr>
      </w:pPr>
    </w:p>
    <w:p w14:paraId="0C2E4391" w14:textId="77777777" w:rsidR="00D46B8B" w:rsidRDefault="00D46B8B" w:rsidP="00D46B8B">
      <w:pPr>
        <w:rPr>
          <w:rFonts w:asciiTheme="majorHAnsi" w:hAnsiTheme="majorHAnsi"/>
          <w:color w:val="C00000"/>
          <w:sz w:val="22"/>
          <w:szCs w:val="22"/>
        </w:rPr>
      </w:pPr>
      <w:r>
        <w:rPr>
          <w:rFonts w:asciiTheme="majorHAnsi" w:hAnsiTheme="majorHAnsi"/>
          <w:sz w:val="22"/>
          <w:szCs w:val="22"/>
        </w:rPr>
        <w:t xml:space="preserve">i. </w:t>
      </w:r>
      <w:r w:rsidRPr="003F52EB">
        <w:rPr>
          <w:rFonts w:asciiTheme="majorHAnsi" w:hAnsiTheme="majorHAnsi"/>
          <w:sz w:val="22"/>
          <w:szCs w:val="22"/>
        </w:rPr>
        <w:t xml:space="preserve">Calculate the </w:t>
      </w:r>
      <w:r w:rsidRPr="003F52EB">
        <w:rPr>
          <w:rFonts w:asciiTheme="majorHAnsi" w:hAnsiTheme="majorHAnsi"/>
          <w:i/>
          <w:sz w:val="22"/>
          <w:szCs w:val="22"/>
        </w:rPr>
        <w:t>t</w:t>
      </w:r>
      <w:r w:rsidRPr="003F52EB">
        <w:rPr>
          <w:rFonts w:asciiTheme="majorHAnsi" w:hAnsiTheme="majorHAnsi"/>
          <w:sz w:val="22"/>
          <w:szCs w:val="22"/>
        </w:rPr>
        <w:t xml:space="preserve"> statistic </w:t>
      </w:r>
      <w:r>
        <w:rPr>
          <w:rFonts w:asciiTheme="majorHAnsi" w:hAnsiTheme="majorHAnsi"/>
          <w:color w:val="C00000"/>
          <w:sz w:val="22"/>
          <w:szCs w:val="22"/>
        </w:rPr>
        <w:t>(1 point</w:t>
      </w:r>
      <w:r w:rsidRPr="003F52EB">
        <w:rPr>
          <w:rFonts w:asciiTheme="majorHAnsi" w:hAnsiTheme="majorHAnsi"/>
          <w:color w:val="C00000"/>
          <w:sz w:val="22"/>
          <w:szCs w:val="22"/>
        </w:rPr>
        <w:t xml:space="preserve"> total: .5 if the process is correct but the answer is wrong)</w:t>
      </w:r>
    </w:p>
    <w:p w14:paraId="1609C20C" w14:textId="77777777" w:rsidR="00D90CC8" w:rsidRDefault="00D90CC8" w:rsidP="00D46B8B">
      <w:pPr>
        <w:rPr>
          <w:rFonts w:asciiTheme="majorHAnsi" w:hAnsiTheme="majorHAnsi"/>
          <w:b/>
          <w:i/>
          <w:iCs/>
          <w:color w:val="1F497D" w:themeColor="text2"/>
          <w:sz w:val="22"/>
          <w:szCs w:val="22"/>
        </w:rPr>
      </w:pPr>
    </w:p>
    <w:p w14:paraId="39A180C6" w14:textId="13FD979C" w:rsidR="00D90CC8" w:rsidRDefault="00D90CC8" w:rsidP="00D46B8B">
      <w:pPr>
        <w:rPr>
          <w:rFonts w:asciiTheme="majorHAnsi" w:hAnsiTheme="majorHAnsi"/>
          <w:iCs/>
          <w:color w:val="FF0000"/>
          <w:position w:val="-10"/>
          <w:sz w:val="22"/>
          <w:szCs w:val="22"/>
        </w:rPr>
      </w:pPr>
      <w:r>
        <w:rPr>
          <w:rFonts w:asciiTheme="majorHAnsi" w:hAnsiTheme="majorHAnsi"/>
          <w:b/>
          <w:i/>
          <w:iCs/>
          <w:color w:val="1F497D" w:themeColor="text2"/>
          <w:sz w:val="22"/>
          <w:szCs w:val="22"/>
        </w:rPr>
        <w:t xml:space="preserve">   </w:t>
      </w:r>
      <w:r w:rsidR="004E1204" w:rsidRPr="00B6553B">
        <w:rPr>
          <w:rFonts w:asciiTheme="majorHAnsi" w:hAnsiTheme="majorHAnsi"/>
          <w:b/>
          <w:i/>
          <w:iCs/>
          <w:color w:val="1F497D" w:themeColor="text2"/>
          <w:position w:val="-34"/>
          <w:sz w:val="22"/>
          <w:szCs w:val="22"/>
        </w:rPr>
        <w:object w:dxaOrig="5160" w:dyaOrig="740" w14:anchorId="7A422A4E">
          <v:shape id="_x0000_i1045" type="#_x0000_t75" style="width:258pt;height:36.75pt" o:ole="">
            <v:imagedata r:id="rId51" o:title=""/>
          </v:shape>
          <o:OLEObject Type="Embed" ProgID="Equation.3" ShapeID="_x0000_i1045" DrawAspect="Content" ObjectID="_1598419024" r:id="rId52"/>
        </w:object>
      </w:r>
      <w:r w:rsidR="00EB62C1" w:rsidRPr="00B61536">
        <w:rPr>
          <w:rFonts w:asciiTheme="majorHAnsi" w:hAnsiTheme="majorHAnsi"/>
          <w:iCs/>
          <w:color w:val="FF0000"/>
          <w:position w:val="-10"/>
          <w:sz w:val="22"/>
          <w:szCs w:val="22"/>
        </w:rPr>
        <w:object w:dxaOrig="600" w:dyaOrig="320" w14:anchorId="0EB6C058">
          <v:shape id="_x0000_i1046" type="#_x0000_t75" style="width:30.75pt;height:15.75pt" o:ole="" o:bordertopcolor="this" o:borderleftcolor="this" o:borderbottomcolor="this" o:borderrightcolor="this">
            <v:imagedata r:id="rId53" o:title=""/>
            <w10:bordertop type="thinThickSmall" width="24"/>
            <w10:borderleft type="thinThickSmall" width="24"/>
            <w10:borderbottom type="thickThinSmall" width="24"/>
            <w10:borderright type="thickThinSmall" width="24"/>
          </v:shape>
          <o:OLEObject Type="Embed" ProgID="Equation.3" ShapeID="_x0000_i1046" DrawAspect="Content" ObjectID="_1598419025" r:id="rId54"/>
        </w:object>
      </w:r>
    </w:p>
    <w:p w14:paraId="484D4E7C" w14:textId="77777777" w:rsidR="00EB62C1" w:rsidRDefault="00EB62C1" w:rsidP="00D46B8B">
      <w:pPr>
        <w:rPr>
          <w:rFonts w:asciiTheme="majorHAnsi" w:hAnsiTheme="majorHAnsi"/>
          <w:iCs/>
          <w:color w:val="FF0000"/>
          <w:position w:val="-10"/>
          <w:sz w:val="22"/>
          <w:szCs w:val="22"/>
        </w:rPr>
      </w:pPr>
    </w:p>
    <w:p w14:paraId="58C8CA6E" w14:textId="77777777" w:rsidR="00EB62C1" w:rsidRDefault="00EB62C1" w:rsidP="00D46B8B">
      <w:pPr>
        <w:rPr>
          <w:rFonts w:asciiTheme="majorHAnsi" w:hAnsiTheme="majorHAnsi"/>
          <w:iCs/>
          <w:color w:val="FF0000"/>
          <w:position w:val="-10"/>
          <w:sz w:val="22"/>
          <w:szCs w:val="22"/>
        </w:rPr>
      </w:pPr>
    </w:p>
    <w:p w14:paraId="2A0AC091" w14:textId="77777777" w:rsidR="00EB62C1" w:rsidRPr="003F52EB" w:rsidRDefault="00EB62C1" w:rsidP="00D46B8B">
      <w:pPr>
        <w:rPr>
          <w:rFonts w:asciiTheme="majorHAnsi" w:hAnsiTheme="majorHAnsi"/>
          <w:b/>
          <w:i/>
          <w:iCs/>
          <w:color w:val="1F497D" w:themeColor="text2"/>
          <w:sz w:val="22"/>
          <w:szCs w:val="22"/>
        </w:rPr>
      </w:pPr>
    </w:p>
    <w:p w14:paraId="65E2B7D0" w14:textId="77777777" w:rsidR="00D46B8B" w:rsidRPr="00B34144" w:rsidRDefault="00D46B8B" w:rsidP="00D46B8B">
      <w:pPr>
        <w:rPr>
          <w:rFonts w:asciiTheme="majorHAnsi" w:hAnsiTheme="majorHAnsi"/>
          <w:sz w:val="22"/>
          <w:szCs w:val="22"/>
        </w:rPr>
      </w:pPr>
    </w:p>
    <w:p w14:paraId="45B291DC" w14:textId="67D8446C" w:rsidR="00D46B8B" w:rsidRDefault="001E7441" w:rsidP="00D46B8B">
      <w:pPr>
        <w:rPr>
          <w:rFonts w:asciiTheme="majorHAnsi" w:hAnsiTheme="majorHAnsi"/>
          <w:color w:val="C00000"/>
          <w:sz w:val="22"/>
          <w:szCs w:val="22"/>
        </w:rPr>
      </w:pPr>
      <w:r>
        <w:rPr>
          <w:rFonts w:asciiTheme="majorHAnsi" w:hAnsiTheme="majorHAnsi"/>
          <w:sz w:val="22"/>
          <w:szCs w:val="22"/>
        </w:rPr>
        <w:lastRenderedPageBreak/>
        <w:t>j. For the two-tailed test, find</w:t>
      </w:r>
      <w:r w:rsidR="00D46B8B" w:rsidRPr="003F52EB">
        <w:rPr>
          <w:rFonts w:asciiTheme="majorHAnsi" w:hAnsiTheme="majorHAnsi"/>
          <w:sz w:val="22"/>
          <w:szCs w:val="22"/>
        </w:rPr>
        <w:t xml:space="preserve"> the critical t value(s) for this hypothesis test based on the </w:t>
      </w:r>
      <w:r>
        <w:rPr>
          <w:rFonts w:asciiTheme="majorHAnsi" w:hAnsiTheme="majorHAnsi"/>
          <w:sz w:val="22"/>
          <w:szCs w:val="22"/>
        </w:rPr>
        <w:t xml:space="preserve">total </w:t>
      </w:r>
      <w:r w:rsidR="00165B4A">
        <w:rPr>
          <w:rFonts w:asciiTheme="majorHAnsi" w:hAnsiTheme="majorHAnsi"/>
          <w:sz w:val="22"/>
          <w:szCs w:val="22"/>
        </w:rPr>
        <w:t xml:space="preserve">degree of freedom (from question </w:t>
      </w:r>
      <w:r w:rsidR="00D46B8B" w:rsidRPr="003F52EB">
        <w:rPr>
          <w:rFonts w:asciiTheme="majorHAnsi" w:hAnsiTheme="majorHAnsi"/>
          <w:sz w:val="22"/>
          <w:szCs w:val="22"/>
        </w:rPr>
        <w:t>d</w:t>
      </w:r>
      <w:r w:rsidR="00165B4A">
        <w:rPr>
          <w:rFonts w:asciiTheme="majorHAnsi" w:hAnsiTheme="majorHAnsi"/>
          <w:sz w:val="22"/>
          <w:szCs w:val="22"/>
        </w:rPr>
        <w:t xml:space="preserve"> above</w:t>
      </w:r>
      <w:r w:rsidR="00D46B8B" w:rsidRPr="003F52EB">
        <w:rPr>
          <w:rFonts w:asciiTheme="majorHAnsi" w:hAnsiTheme="majorHAnsi"/>
          <w:sz w:val="22"/>
          <w:szCs w:val="22"/>
        </w:rPr>
        <w:t xml:space="preserve">), and the preset alpha level. </w:t>
      </w:r>
      <w:r w:rsidR="00D46B8B" w:rsidRPr="003F52EB">
        <w:rPr>
          <w:rFonts w:asciiTheme="majorHAnsi" w:hAnsiTheme="majorHAnsi"/>
          <w:color w:val="C00000"/>
          <w:sz w:val="22"/>
          <w:szCs w:val="22"/>
        </w:rPr>
        <w:t>(1 point total)</w:t>
      </w:r>
    </w:p>
    <w:p w14:paraId="798A5603" w14:textId="77777777" w:rsidR="00EB62C1" w:rsidRDefault="00EB62C1" w:rsidP="00D46B8B">
      <w:pPr>
        <w:rPr>
          <w:rFonts w:asciiTheme="majorHAnsi" w:hAnsiTheme="majorHAnsi"/>
          <w:color w:val="C00000"/>
          <w:sz w:val="22"/>
          <w:szCs w:val="22"/>
        </w:rPr>
      </w:pPr>
    </w:p>
    <w:p w14:paraId="23D2A27B" w14:textId="77777777" w:rsidR="00EB62C1" w:rsidRDefault="00EB62C1" w:rsidP="00EB62C1">
      <w:pPr>
        <w:rPr>
          <w:rFonts w:asciiTheme="majorHAnsi" w:hAnsiTheme="majorHAnsi"/>
          <w:sz w:val="22"/>
          <w:szCs w:val="22"/>
        </w:rPr>
      </w:pPr>
    </w:p>
    <w:p w14:paraId="62B005F9" w14:textId="08F65915" w:rsidR="00EB62C1" w:rsidRPr="006461A9" w:rsidRDefault="00EB62C1" w:rsidP="00EB62C1">
      <w:pPr>
        <w:pStyle w:val="ListParagraph"/>
        <w:ind w:left="0"/>
        <w:rPr>
          <w:rFonts w:asciiTheme="majorHAnsi" w:hAnsiTheme="majorHAnsi"/>
          <w:sz w:val="22"/>
          <w:szCs w:val="22"/>
        </w:rPr>
      </w:pPr>
      <w:r w:rsidRPr="006461A9">
        <w:rPr>
          <w:rFonts w:asciiTheme="majorHAnsi" w:hAnsiTheme="majorHAnsi"/>
          <w:sz w:val="22"/>
          <w:szCs w:val="22"/>
        </w:rPr>
        <w:t xml:space="preserve">Since alpha = 0.05, there is exactly 2.5% in each tail. According to the </w:t>
      </w:r>
      <w:r w:rsidR="00463621" w:rsidRPr="006461A9">
        <w:rPr>
          <w:rFonts w:asciiTheme="majorHAnsi" w:hAnsiTheme="majorHAnsi"/>
          <w:sz w:val="22"/>
          <w:szCs w:val="22"/>
        </w:rPr>
        <w:t>t</w:t>
      </w:r>
      <w:r w:rsidRPr="006461A9">
        <w:rPr>
          <w:rFonts w:asciiTheme="majorHAnsi" w:hAnsiTheme="majorHAnsi"/>
          <w:sz w:val="22"/>
          <w:szCs w:val="22"/>
        </w:rPr>
        <w:t xml:space="preserve"> table</w:t>
      </w:r>
      <w:r w:rsidR="00463621" w:rsidRPr="006461A9">
        <w:rPr>
          <w:rFonts w:asciiTheme="majorHAnsi" w:hAnsiTheme="majorHAnsi"/>
          <w:sz w:val="22"/>
          <w:szCs w:val="22"/>
        </w:rPr>
        <w:t xml:space="preserve"> with 18 df,</w:t>
      </w:r>
      <w:r w:rsidRPr="006461A9">
        <w:rPr>
          <w:rFonts w:asciiTheme="majorHAnsi" w:hAnsiTheme="majorHAnsi"/>
          <w:sz w:val="22"/>
          <w:szCs w:val="22"/>
        </w:rPr>
        <w:t xml:space="preserve"> the area to the right of </w:t>
      </w:r>
      <w:r w:rsidR="006461A9" w:rsidRPr="006461A9">
        <w:rPr>
          <w:rFonts w:asciiTheme="majorHAnsi" w:hAnsiTheme="majorHAnsi"/>
          <w:sz w:val="22"/>
          <w:szCs w:val="22"/>
        </w:rPr>
        <w:t>2.101</w:t>
      </w:r>
      <w:r w:rsidRPr="006461A9">
        <w:rPr>
          <w:rFonts w:asciiTheme="majorHAnsi" w:hAnsiTheme="majorHAnsi"/>
          <w:sz w:val="22"/>
          <w:szCs w:val="22"/>
        </w:rPr>
        <w:t xml:space="preserve"> is 0.025. By symmetry, the area to the left of -</w:t>
      </w:r>
      <w:r w:rsidR="006461A9" w:rsidRPr="006461A9">
        <w:rPr>
          <w:rFonts w:asciiTheme="majorHAnsi" w:hAnsiTheme="majorHAnsi"/>
          <w:sz w:val="22"/>
          <w:szCs w:val="22"/>
        </w:rPr>
        <w:t>2.101</w:t>
      </w:r>
      <w:r w:rsidRPr="006461A9">
        <w:rPr>
          <w:rFonts w:asciiTheme="majorHAnsi" w:hAnsiTheme="majorHAnsi"/>
          <w:sz w:val="22"/>
          <w:szCs w:val="22"/>
        </w:rPr>
        <w:t xml:space="preserve"> is 0.025.</w:t>
      </w:r>
    </w:p>
    <w:p w14:paraId="15E211A1" w14:textId="77777777" w:rsidR="00EB62C1" w:rsidRPr="006461A9" w:rsidRDefault="00EB62C1" w:rsidP="00EB62C1">
      <w:pPr>
        <w:pStyle w:val="ListParagraph"/>
        <w:ind w:left="0"/>
        <w:rPr>
          <w:rFonts w:asciiTheme="majorHAnsi" w:hAnsiTheme="majorHAnsi"/>
          <w:sz w:val="22"/>
          <w:szCs w:val="22"/>
        </w:rPr>
      </w:pPr>
    </w:p>
    <w:p w14:paraId="1CCAFDBF" w14:textId="2D629BEF" w:rsidR="00EB62C1" w:rsidRDefault="00EB62C1" w:rsidP="00EB62C1">
      <w:pPr>
        <w:pStyle w:val="ListParagraph"/>
        <w:ind w:left="0"/>
        <w:rPr>
          <w:rFonts w:asciiTheme="majorHAnsi" w:hAnsiTheme="majorHAnsi"/>
          <w:sz w:val="22"/>
          <w:szCs w:val="22"/>
        </w:rPr>
      </w:pPr>
      <w:r w:rsidRPr="006461A9">
        <w:rPr>
          <w:rFonts w:asciiTheme="majorHAnsi" w:hAnsiTheme="majorHAnsi"/>
          <w:sz w:val="22"/>
          <w:szCs w:val="22"/>
        </w:rPr>
        <w:t xml:space="preserve">Therefore, the critical values are </w:t>
      </w:r>
      <w:r w:rsidRPr="006461A9">
        <w:rPr>
          <w:rFonts w:asciiTheme="majorHAnsi" w:hAnsiTheme="majorHAnsi"/>
          <w:sz w:val="22"/>
          <w:szCs w:val="22"/>
          <w:u w:val="single"/>
        </w:rPr>
        <w:t>-</w:t>
      </w:r>
      <w:r w:rsidR="006461A9" w:rsidRPr="006461A9">
        <w:rPr>
          <w:rFonts w:asciiTheme="majorHAnsi" w:hAnsiTheme="majorHAnsi"/>
          <w:sz w:val="22"/>
          <w:szCs w:val="22"/>
          <w:u w:val="single"/>
        </w:rPr>
        <w:t>2.101</w:t>
      </w:r>
      <w:r w:rsidRPr="006461A9">
        <w:rPr>
          <w:rFonts w:asciiTheme="majorHAnsi" w:hAnsiTheme="majorHAnsi"/>
          <w:sz w:val="22"/>
          <w:szCs w:val="22"/>
          <w:u w:val="single"/>
        </w:rPr>
        <w:t xml:space="preserve"> and </w:t>
      </w:r>
      <w:r w:rsidR="006461A9" w:rsidRPr="006461A9">
        <w:rPr>
          <w:rFonts w:asciiTheme="majorHAnsi" w:hAnsiTheme="majorHAnsi"/>
          <w:sz w:val="22"/>
          <w:szCs w:val="22"/>
          <w:u w:val="single"/>
        </w:rPr>
        <w:t>2.101</w:t>
      </w:r>
      <w:r w:rsidRPr="006461A9">
        <w:rPr>
          <w:rFonts w:asciiTheme="majorHAnsi" w:hAnsiTheme="majorHAnsi"/>
          <w:sz w:val="22"/>
          <w:szCs w:val="22"/>
        </w:rPr>
        <w:t>.</w:t>
      </w:r>
    </w:p>
    <w:p w14:paraId="4B129B0A" w14:textId="77777777" w:rsidR="00EB62C1" w:rsidRDefault="00EB62C1" w:rsidP="00D46B8B">
      <w:pPr>
        <w:rPr>
          <w:rFonts w:asciiTheme="majorHAnsi" w:hAnsiTheme="majorHAnsi"/>
          <w:color w:val="C00000"/>
          <w:sz w:val="22"/>
          <w:szCs w:val="22"/>
        </w:rPr>
      </w:pPr>
    </w:p>
    <w:p w14:paraId="6E9282F4" w14:textId="77777777" w:rsidR="00D46B8B" w:rsidRPr="003F52EB" w:rsidRDefault="00D46B8B" w:rsidP="00D46B8B">
      <w:pPr>
        <w:rPr>
          <w:rFonts w:asciiTheme="majorHAnsi" w:hAnsiTheme="majorHAnsi"/>
          <w:sz w:val="22"/>
          <w:szCs w:val="22"/>
        </w:rPr>
      </w:pPr>
    </w:p>
    <w:p w14:paraId="05B6C946" w14:textId="18FBD8C1" w:rsidR="00D46B8B" w:rsidRDefault="00D46B8B" w:rsidP="00D46B8B">
      <w:pPr>
        <w:rPr>
          <w:rFonts w:asciiTheme="majorHAnsi" w:hAnsiTheme="majorHAnsi"/>
          <w:color w:val="C00000"/>
          <w:sz w:val="22"/>
          <w:szCs w:val="22"/>
        </w:rPr>
      </w:pPr>
      <w:r>
        <w:rPr>
          <w:rFonts w:asciiTheme="majorHAnsi" w:hAnsiTheme="majorHAnsi"/>
          <w:sz w:val="22"/>
          <w:szCs w:val="22"/>
        </w:rPr>
        <w:t xml:space="preserve">k. </w:t>
      </w:r>
      <w:r w:rsidRPr="003F52EB">
        <w:rPr>
          <w:rFonts w:asciiTheme="majorHAnsi" w:hAnsiTheme="majorHAnsi"/>
          <w:sz w:val="22"/>
          <w:szCs w:val="22"/>
        </w:rPr>
        <w:t xml:space="preserve">Compare the calculated </w:t>
      </w:r>
      <w:r w:rsidRPr="003F52EB">
        <w:rPr>
          <w:rFonts w:asciiTheme="majorHAnsi" w:hAnsiTheme="majorHAnsi"/>
          <w:i/>
          <w:sz w:val="22"/>
          <w:szCs w:val="22"/>
        </w:rPr>
        <w:t xml:space="preserve">t </w:t>
      </w:r>
      <w:r w:rsidRPr="003F52EB">
        <w:rPr>
          <w:rFonts w:asciiTheme="majorHAnsi" w:hAnsiTheme="majorHAnsi"/>
          <w:sz w:val="22"/>
          <w:szCs w:val="22"/>
        </w:rPr>
        <w:t xml:space="preserve">statistic with the critical </w:t>
      </w:r>
      <w:r w:rsidRPr="003F52EB">
        <w:rPr>
          <w:rFonts w:asciiTheme="majorHAnsi" w:hAnsiTheme="majorHAnsi"/>
          <w:i/>
          <w:sz w:val="22"/>
          <w:szCs w:val="22"/>
        </w:rPr>
        <w:t xml:space="preserve">t </w:t>
      </w:r>
      <w:r w:rsidRPr="003F52EB">
        <w:rPr>
          <w:rFonts w:asciiTheme="majorHAnsi" w:hAnsiTheme="majorHAnsi"/>
          <w:sz w:val="22"/>
          <w:szCs w:val="22"/>
        </w:rPr>
        <w:t xml:space="preserve">value by stating which is more “extreme”, and then make a decision about the hypothesis test by stating clearly “reject” or “fail to reject” the null hypothesis. </w:t>
      </w:r>
      <w:r w:rsidR="001D5C63">
        <w:rPr>
          <w:rFonts w:asciiTheme="majorHAnsi" w:hAnsiTheme="majorHAnsi"/>
          <w:color w:val="C00000"/>
          <w:sz w:val="22"/>
          <w:szCs w:val="22"/>
        </w:rPr>
        <w:t>(2 point</w:t>
      </w:r>
      <w:r w:rsidR="00C66F9A">
        <w:rPr>
          <w:rFonts w:asciiTheme="majorHAnsi" w:hAnsiTheme="majorHAnsi"/>
          <w:color w:val="C00000"/>
          <w:sz w:val="22"/>
          <w:szCs w:val="22"/>
        </w:rPr>
        <w:t>s</w:t>
      </w:r>
      <w:r w:rsidR="001D5C63">
        <w:rPr>
          <w:rFonts w:asciiTheme="majorHAnsi" w:hAnsiTheme="majorHAnsi"/>
          <w:color w:val="C00000"/>
          <w:sz w:val="22"/>
          <w:szCs w:val="22"/>
        </w:rPr>
        <w:t xml:space="preserve"> total: 1 for comparison, 1</w:t>
      </w:r>
      <w:r w:rsidRPr="003F52EB">
        <w:rPr>
          <w:rFonts w:asciiTheme="majorHAnsi" w:hAnsiTheme="majorHAnsi"/>
          <w:color w:val="C00000"/>
          <w:sz w:val="22"/>
          <w:szCs w:val="22"/>
        </w:rPr>
        <w:t xml:space="preserve"> for decision)</w:t>
      </w:r>
    </w:p>
    <w:p w14:paraId="4944B6F8" w14:textId="77777777" w:rsidR="007A5C65" w:rsidRDefault="007A5C65" w:rsidP="00D46B8B">
      <w:pPr>
        <w:rPr>
          <w:rFonts w:asciiTheme="majorHAnsi" w:hAnsiTheme="majorHAnsi"/>
          <w:color w:val="C00000"/>
          <w:sz w:val="22"/>
          <w:szCs w:val="22"/>
        </w:rPr>
      </w:pPr>
    </w:p>
    <w:p w14:paraId="6C2C18DD" w14:textId="3B01A27A" w:rsidR="007A5C65" w:rsidRPr="007A5C65" w:rsidRDefault="007A5C65" w:rsidP="00D46B8B">
      <w:pPr>
        <w:rPr>
          <w:rFonts w:asciiTheme="majorHAnsi" w:hAnsiTheme="majorHAnsi"/>
          <w:sz w:val="22"/>
          <w:szCs w:val="22"/>
        </w:rPr>
      </w:pPr>
      <w:r w:rsidRPr="007A5C65">
        <w:rPr>
          <w:rFonts w:asciiTheme="majorHAnsi" w:hAnsiTheme="majorHAnsi"/>
          <w:sz w:val="22"/>
          <w:szCs w:val="22"/>
        </w:rPr>
        <w:t xml:space="preserve">The calculated t statistic of 3.11 is more extreme than the upper critical value of 2.101 (3.11 &gt; 2.101) so we </w:t>
      </w:r>
      <w:r w:rsidRPr="00C17438">
        <w:rPr>
          <w:rFonts w:asciiTheme="majorHAnsi" w:hAnsiTheme="majorHAnsi"/>
          <w:b/>
          <w:sz w:val="22"/>
          <w:szCs w:val="22"/>
          <w:u w:val="single"/>
        </w:rPr>
        <w:t>reject the null hypothesis</w:t>
      </w:r>
      <w:r w:rsidRPr="007A5C65">
        <w:rPr>
          <w:rFonts w:asciiTheme="majorHAnsi" w:hAnsiTheme="majorHAnsi"/>
          <w:sz w:val="22"/>
          <w:szCs w:val="22"/>
        </w:rPr>
        <w:t>.</w:t>
      </w:r>
    </w:p>
    <w:p w14:paraId="72C2CF24" w14:textId="77777777" w:rsidR="007A5C65" w:rsidRPr="003F52EB" w:rsidRDefault="007A5C65" w:rsidP="00D46B8B">
      <w:pPr>
        <w:rPr>
          <w:rFonts w:asciiTheme="majorHAnsi" w:hAnsiTheme="majorHAnsi"/>
          <w:sz w:val="22"/>
          <w:szCs w:val="22"/>
        </w:rPr>
      </w:pPr>
    </w:p>
    <w:p w14:paraId="50543501" w14:textId="77777777" w:rsidR="00D46B8B" w:rsidRPr="00B34144" w:rsidRDefault="00D46B8B" w:rsidP="00D46B8B">
      <w:pPr>
        <w:rPr>
          <w:rFonts w:asciiTheme="majorHAnsi" w:hAnsiTheme="majorHAnsi"/>
          <w:sz w:val="22"/>
          <w:szCs w:val="22"/>
        </w:rPr>
      </w:pPr>
    </w:p>
    <w:p w14:paraId="49825881" w14:textId="16848EB8" w:rsidR="00D46B8B" w:rsidRDefault="00D46B8B" w:rsidP="00D46B8B">
      <w:pPr>
        <w:rPr>
          <w:rFonts w:asciiTheme="majorHAnsi" w:hAnsiTheme="majorHAnsi"/>
          <w:color w:val="C00000"/>
          <w:sz w:val="22"/>
          <w:szCs w:val="22"/>
        </w:rPr>
      </w:pPr>
      <w:r>
        <w:rPr>
          <w:rFonts w:asciiTheme="majorHAnsi" w:hAnsiTheme="majorHAnsi"/>
          <w:sz w:val="22"/>
          <w:szCs w:val="22"/>
        </w:rPr>
        <w:t xml:space="preserve">l. </w:t>
      </w:r>
      <w:r w:rsidRPr="003F52EB">
        <w:rPr>
          <w:rFonts w:asciiTheme="majorHAnsi" w:hAnsiTheme="majorHAnsi"/>
          <w:sz w:val="22"/>
          <w:szCs w:val="22"/>
        </w:rPr>
        <w:t xml:space="preserve">Calculate the pooled standard deviation for the populations </w:t>
      </w:r>
      <w:r>
        <w:rPr>
          <w:rFonts w:asciiTheme="majorHAnsi" w:hAnsiTheme="majorHAnsi"/>
          <w:sz w:val="22"/>
          <w:szCs w:val="22"/>
        </w:rPr>
        <w:t>(use the pooled var</w:t>
      </w:r>
      <w:r w:rsidR="005C3B30">
        <w:rPr>
          <w:rFonts w:asciiTheme="majorHAnsi" w:hAnsiTheme="majorHAnsi"/>
          <w:sz w:val="22"/>
          <w:szCs w:val="22"/>
        </w:rPr>
        <w:t>iance calculated in question f);</w:t>
      </w:r>
      <w:r>
        <w:rPr>
          <w:rFonts w:asciiTheme="majorHAnsi" w:hAnsiTheme="majorHAnsi"/>
          <w:sz w:val="22"/>
          <w:szCs w:val="22"/>
        </w:rPr>
        <w:t xml:space="preserve"> </w:t>
      </w:r>
      <w:r w:rsidRPr="003F52EB">
        <w:rPr>
          <w:rFonts w:asciiTheme="majorHAnsi" w:hAnsiTheme="majorHAnsi"/>
          <w:sz w:val="22"/>
          <w:szCs w:val="22"/>
        </w:rPr>
        <w:t xml:space="preserve">and then calculate the standardized effect size of this test. </w:t>
      </w:r>
      <w:r w:rsidRPr="003F52EB">
        <w:rPr>
          <w:rFonts w:asciiTheme="majorHAnsi" w:hAnsiTheme="majorHAnsi"/>
          <w:color w:val="C00000"/>
          <w:sz w:val="22"/>
          <w:szCs w:val="22"/>
        </w:rPr>
        <w:t>(2 point</w:t>
      </w:r>
      <w:r w:rsidR="00C66F9A">
        <w:rPr>
          <w:rFonts w:asciiTheme="majorHAnsi" w:hAnsiTheme="majorHAnsi"/>
          <w:color w:val="C00000"/>
          <w:sz w:val="22"/>
          <w:szCs w:val="22"/>
        </w:rPr>
        <w:t>s</w:t>
      </w:r>
      <w:r w:rsidRPr="003F52EB">
        <w:rPr>
          <w:rFonts w:asciiTheme="majorHAnsi" w:hAnsiTheme="majorHAnsi"/>
          <w:color w:val="C00000"/>
          <w:sz w:val="22"/>
          <w:szCs w:val="22"/>
        </w:rPr>
        <w:t xml:space="preserve"> total: 1 for pooled standard deviation, 1 for effect size. Deduct .5 if a result is wrong but the process is correct.)</w:t>
      </w:r>
    </w:p>
    <w:p w14:paraId="5527911A" w14:textId="77777777" w:rsidR="00F532BB" w:rsidRDefault="00F532BB" w:rsidP="00D46B8B">
      <w:pPr>
        <w:pStyle w:val="ListParagraph"/>
        <w:rPr>
          <w:rFonts w:asciiTheme="majorHAnsi" w:hAnsiTheme="majorHAnsi"/>
          <w:sz w:val="22"/>
          <w:szCs w:val="22"/>
        </w:rPr>
      </w:pPr>
    </w:p>
    <w:p w14:paraId="288A3158" w14:textId="0B70FFBA" w:rsidR="00D46B8B" w:rsidRDefault="00DD01D5" w:rsidP="00D46B8B">
      <w:pPr>
        <w:pStyle w:val="ListParagraph"/>
        <w:rPr>
          <w:rFonts w:asciiTheme="majorHAnsi" w:hAnsiTheme="majorHAnsi"/>
          <w:iCs/>
          <w:color w:val="000000" w:themeColor="text1"/>
          <w:position w:val="-10"/>
          <w:sz w:val="22"/>
          <w:szCs w:val="22"/>
        </w:rPr>
      </w:pPr>
      <w:r w:rsidRPr="00F532BB">
        <w:rPr>
          <w:rFonts w:asciiTheme="majorHAnsi" w:hAnsiTheme="majorHAnsi"/>
          <w:color w:val="C00000"/>
          <w:position w:val="-16"/>
          <w:sz w:val="22"/>
          <w:szCs w:val="22"/>
        </w:rPr>
        <w:object w:dxaOrig="2460" w:dyaOrig="499" w14:anchorId="69F680E3">
          <v:shape id="_x0000_i1047" type="#_x0000_t75" style="width:123pt;height:24.75pt" o:ole="">
            <v:imagedata r:id="rId55" o:title=""/>
          </v:shape>
          <o:OLEObject Type="Embed" ProgID="Equation.3" ShapeID="_x0000_i1047" DrawAspect="Content" ObjectID="_1598419026" r:id="rId56"/>
        </w:object>
      </w:r>
      <w:r w:rsidR="00D46B8B" w:rsidRPr="00B34144">
        <w:rPr>
          <w:rFonts w:asciiTheme="majorHAnsi" w:hAnsiTheme="majorHAnsi"/>
          <w:sz w:val="22"/>
          <w:szCs w:val="22"/>
        </w:rPr>
        <w:t xml:space="preserve"> </w:t>
      </w:r>
      <w:r w:rsidR="00C22EA6" w:rsidRPr="00B61536">
        <w:rPr>
          <w:rFonts w:asciiTheme="majorHAnsi" w:hAnsiTheme="majorHAnsi"/>
          <w:iCs/>
          <w:color w:val="FF0000"/>
          <w:position w:val="-10"/>
          <w:sz w:val="22"/>
          <w:szCs w:val="22"/>
        </w:rPr>
        <w:object w:dxaOrig="859" w:dyaOrig="320" w14:anchorId="448E29D7">
          <v:shape id="_x0000_i1048" type="#_x0000_t75" style="width:43.5pt;height:15.75pt" o:ole="" o:bordertopcolor="this" o:borderleftcolor="this" o:borderbottomcolor="this" o:borderrightcolor="this">
            <v:imagedata r:id="rId57" o:title=""/>
            <w10:bordertop type="thinThickSmall" width="24"/>
            <w10:borderleft type="thinThickSmall" width="24"/>
            <w10:borderbottom type="thickThinSmall" width="24"/>
            <w10:borderright type="thickThinSmall" width="24"/>
          </v:shape>
          <o:OLEObject Type="Embed" ProgID="Equation.3" ShapeID="_x0000_i1048" DrawAspect="Content" ObjectID="_1598419027" r:id="rId58"/>
        </w:object>
      </w:r>
      <w:r w:rsidR="006D0997">
        <w:rPr>
          <w:rFonts w:asciiTheme="majorHAnsi" w:hAnsiTheme="majorHAnsi"/>
          <w:iCs/>
          <w:color w:val="FF0000"/>
          <w:position w:val="-10"/>
          <w:sz w:val="22"/>
          <w:szCs w:val="22"/>
        </w:rPr>
        <w:t xml:space="preserve"> </w:t>
      </w:r>
      <w:r w:rsidR="006D0997" w:rsidRPr="006D0997">
        <w:rPr>
          <w:rFonts w:asciiTheme="majorHAnsi" w:hAnsiTheme="majorHAnsi"/>
          <w:iCs/>
          <w:color w:val="000000" w:themeColor="text1"/>
          <w:position w:val="-10"/>
          <w:sz w:val="22"/>
          <w:szCs w:val="22"/>
        </w:rPr>
        <w:t>(pooled standard deviation)</w:t>
      </w:r>
    </w:p>
    <w:p w14:paraId="01B42F2F" w14:textId="25295B89" w:rsidR="00F730DE" w:rsidRDefault="00F730DE" w:rsidP="00D46B8B">
      <w:pPr>
        <w:pStyle w:val="ListParagraph"/>
        <w:rPr>
          <w:rFonts w:asciiTheme="majorHAnsi" w:hAnsiTheme="majorHAnsi"/>
          <w:sz w:val="22"/>
          <w:szCs w:val="22"/>
        </w:rPr>
      </w:pPr>
      <w:r>
        <w:rPr>
          <w:rFonts w:asciiTheme="majorHAnsi" w:hAnsiTheme="majorHAnsi"/>
          <w:iCs/>
          <w:color w:val="000000" w:themeColor="text1"/>
          <w:position w:val="-10"/>
          <w:sz w:val="22"/>
          <w:szCs w:val="22"/>
        </w:rPr>
        <w:t xml:space="preserve"> estimated d = </w:t>
      </w:r>
      <w:r w:rsidR="00DD01D5" w:rsidRPr="00F730DE">
        <w:rPr>
          <w:rFonts w:asciiTheme="majorHAnsi" w:hAnsiTheme="majorHAnsi"/>
          <w:iCs/>
          <w:color w:val="000000" w:themeColor="text1"/>
          <w:position w:val="-42"/>
          <w:sz w:val="22"/>
          <w:szCs w:val="22"/>
        </w:rPr>
        <w:object w:dxaOrig="2420" w:dyaOrig="820" w14:anchorId="0C9CC190">
          <v:shape id="_x0000_i1049" type="#_x0000_t75" style="width:120.75pt;height:41.25pt" o:ole="">
            <v:imagedata r:id="rId59" o:title=""/>
          </v:shape>
          <o:OLEObject Type="Embed" ProgID="Equation.3" ShapeID="_x0000_i1049" DrawAspect="Content" ObjectID="_1598419028" r:id="rId60"/>
        </w:object>
      </w:r>
      <w:r w:rsidR="005C0384" w:rsidRPr="00B61536">
        <w:rPr>
          <w:rFonts w:asciiTheme="majorHAnsi" w:hAnsiTheme="majorHAnsi"/>
          <w:iCs/>
          <w:color w:val="FF0000"/>
          <w:position w:val="-10"/>
          <w:sz w:val="22"/>
          <w:szCs w:val="22"/>
        </w:rPr>
        <w:object w:dxaOrig="600" w:dyaOrig="320" w14:anchorId="47F684ED">
          <v:shape id="_x0000_i1050" type="#_x0000_t75" style="width:30.75pt;height:15.75pt" o:ole="" o:bordertopcolor="this" o:borderleftcolor="this" o:borderbottomcolor="this" o:borderrightcolor="this">
            <v:imagedata r:id="rId61" o:title=""/>
            <w10:bordertop type="thinThickSmall" width="24"/>
            <w10:borderleft type="thinThickSmall" width="24"/>
            <w10:borderbottom type="thickThinSmall" width="24"/>
            <w10:borderright type="thickThinSmall" width="24"/>
          </v:shape>
          <o:OLEObject Type="Embed" ProgID="Equation.3" ShapeID="_x0000_i1050" DrawAspect="Content" ObjectID="_1598419029" r:id="rId62"/>
        </w:object>
      </w:r>
      <w:r w:rsidR="00DD01D5">
        <w:rPr>
          <w:rFonts w:asciiTheme="majorHAnsi" w:hAnsiTheme="majorHAnsi"/>
          <w:iCs/>
          <w:color w:val="FF0000"/>
          <w:position w:val="-10"/>
          <w:sz w:val="22"/>
          <w:szCs w:val="22"/>
        </w:rPr>
        <w:t xml:space="preserve"> </w:t>
      </w:r>
      <w:r w:rsidR="00DD01D5">
        <w:rPr>
          <w:rFonts w:asciiTheme="majorHAnsi" w:hAnsiTheme="majorHAnsi"/>
          <w:sz w:val="22"/>
          <w:szCs w:val="22"/>
        </w:rPr>
        <w:t>(s</w:t>
      </w:r>
      <w:r w:rsidR="00DD01D5" w:rsidRPr="003F52EB">
        <w:rPr>
          <w:rFonts w:asciiTheme="majorHAnsi" w:hAnsiTheme="majorHAnsi"/>
          <w:sz w:val="22"/>
          <w:szCs w:val="22"/>
        </w:rPr>
        <w:t>tandardized effect size</w:t>
      </w:r>
      <w:r w:rsidR="00DD01D5">
        <w:rPr>
          <w:rFonts w:asciiTheme="majorHAnsi" w:hAnsiTheme="majorHAnsi"/>
          <w:sz w:val="22"/>
          <w:szCs w:val="22"/>
        </w:rPr>
        <w:t>)</w:t>
      </w:r>
    </w:p>
    <w:p w14:paraId="1268C075" w14:textId="77777777" w:rsidR="0003484A" w:rsidRDefault="0003484A" w:rsidP="00D46B8B">
      <w:pPr>
        <w:pStyle w:val="ListParagraph"/>
        <w:rPr>
          <w:rFonts w:asciiTheme="majorHAnsi" w:hAnsiTheme="majorHAnsi"/>
          <w:sz w:val="22"/>
          <w:szCs w:val="22"/>
        </w:rPr>
      </w:pPr>
    </w:p>
    <w:p w14:paraId="57ABF9E1" w14:textId="77777777" w:rsidR="0003484A" w:rsidRPr="00B34144" w:rsidRDefault="0003484A" w:rsidP="00D46B8B">
      <w:pPr>
        <w:pStyle w:val="ListParagraph"/>
        <w:rPr>
          <w:rFonts w:asciiTheme="majorHAnsi" w:hAnsiTheme="majorHAnsi"/>
          <w:color w:val="0070C0"/>
          <w:sz w:val="22"/>
          <w:szCs w:val="22"/>
        </w:rPr>
      </w:pPr>
    </w:p>
    <w:p w14:paraId="5893C6B2" w14:textId="29151488" w:rsidR="00D46B8B" w:rsidRDefault="001D5C63" w:rsidP="001D5C63">
      <w:pPr>
        <w:pStyle w:val="ListParagraph"/>
        <w:ind w:left="0"/>
        <w:rPr>
          <w:rFonts w:asciiTheme="majorHAnsi" w:hAnsiTheme="majorHAnsi"/>
          <w:color w:val="C00000"/>
          <w:sz w:val="22"/>
          <w:szCs w:val="22"/>
        </w:rPr>
      </w:pPr>
      <w:r>
        <w:rPr>
          <w:rFonts w:asciiTheme="majorHAnsi" w:hAnsiTheme="majorHAnsi"/>
          <w:sz w:val="22"/>
          <w:szCs w:val="22"/>
        </w:rPr>
        <w:t xml:space="preserve">m. Based on the hypothesis test, did the test prep program work? </w:t>
      </w:r>
      <w:r w:rsidR="005C3B30">
        <w:rPr>
          <w:rFonts w:asciiTheme="majorHAnsi" w:hAnsiTheme="majorHAnsi"/>
          <w:sz w:val="22"/>
          <w:szCs w:val="22"/>
        </w:rPr>
        <w:t>Did the prep program have a small, medium, or large effect on the students’ test scores</w:t>
      </w:r>
      <w:r>
        <w:rPr>
          <w:rFonts w:asciiTheme="majorHAnsi" w:hAnsiTheme="majorHAnsi"/>
          <w:sz w:val="22"/>
          <w:szCs w:val="22"/>
        </w:rPr>
        <w:t xml:space="preserve">? </w:t>
      </w:r>
      <w:r w:rsidRPr="001D5C63">
        <w:rPr>
          <w:rFonts w:asciiTheme="majorHAnsi" w:hAnsiTheme="majorHAnsi"/>
          <w:color w:val="C00000"/>
          <w:sz w:val="22"/>
          <w:szCs w:val="22"/>
        </w:rPr>
        <w:t>(1 point total: .5 for each answer)</w:t>
      </w:r>
      <w:r w:rsidR="00D46B8B" w:rsidRPr="001D5C63">
        <w:rPr>
          <w:rFonts w:asciiTheme="majorHAnsi" w:hAnsiTheme="majorHAnsi"/>
          <w:color w:val="C00000"/>
          <w:sz w:val="22"/>
          <w:szCs w:val="22"/>
        </w:rPr>
        <w:t xml:space="preserve"> </w:t>
      </w:r>
    </w:p>
    <w:p w14:paraId="790ADC37" w14:textId="77777777" w:rsidR="00B85E06" w:rsidRDefault="00B85E06" w:rsidP="001D5C63">
      <w:pPr>
        <w:pStyle w:val="ListParagraph"/>
        <w:ind w:left="0"/>
        <w:rPr>
          <w:rFonts w:asciiTheme="majorHAnsi" w:hAnsiTheme="majorHAnsi"/>
          <w:color w:val="C00000"/>
          <w:sz w:val="22"/>
          <w:szCs w:val="22"/>
        </w:rPr>
      </w:pPr>
    </w:p>
    <w:p w14:paraId="50CDAD64" w14:textId="77777777" w:rsidR="00967B08" w:rsidRPr="00967B08" w:rsidRDefault="00967B08" w:rsidP="00967B08">
      <w:pPr>
        <w:rPr>
          <w:rFonts w:asciiTheme="majorHAnsi" w:hAnsiTheme="majorHAnsi"/>
          <w:sz w:val="22"/>
          <w:szCs w:val="22"/>
        </w:rPr>
      </w:pPr>
      <w:r w:rsidRPr="00967B08">
        <w:rPr>
          <w:rFonts w:asciiTheme="majorHAnsi" w:hAnsiTheme="majorHAnsi"/>
          <w:sz w:val="22"/>
          <w:szCs w:val="22"/>
        </w:rPr>
        <w:t>A two-tailed test is more stringent than one-tailed test. Since M</w:t>
      </w:r>
      <w:r w:rsidRPr="00967B08">
        <w:rPr>
          <w:rFonts w:asciiTheme="majorHAnsi" w:hAnsiTheme="majorHAnsi"/>
          <w:sz w:val="22"/>
          <w:szCs w:val="22"/>
          <w:vertAlign w:val="subscript"/>
        </w:rPr>
        <w:t>1</w:t>
      </w:r>
      <w:r w:rsidRPr="00967B08">
        <w:rPr>
          <w:rFonts w:asciiTheme="majorHAnsi" w:hAnsiTheme="majorHAnsi"/>
          <w:sz w:val="22"/>
          <w:szCs w:val="22"/>
        </w:rPr>
        <w:t xml:space="preserve"> &gt; M</w:t>
      </w:r>
      <w:r w:rsidRPr="00967B08">
        <w:rPr>
          <w:rFonts w:asciiTheme="majorHAnsi" w:hAnsiTheme="majorHAnsi"/>
          <w:sz w:val="22"/>
          <w:szCs w:val="22"/>
          <w:vertAlign w:val="subscript"/>
        </w:rPr>
        <w:t>2</w:t>
      </w:r>
      <w:r w:rsidRPr="00967B08">
        <w:rPr>
          <w:rFonts w:asciiTheme="majorHAnsi" w:hAnsiTheme="majorHAnsi"/>
          <w:sz w:val="22"/>
          <w:szCs w:val="22"/>
        </w:rPr>
        <w:t xml:space="preserve"> and t &gt; 0, then the hypothesis test indicates that the test prep program worked  in increasing score on a standardized test </w:t>
      </w:r>
      <w:r w:rsidRPr="00967B08">
        <w:rPr>
          <w:rFonts w:asciiTheme="majorHAnsi" w:hAnsiTheme="majorHAnsi"/>
          <w:i/>
          <w:iCs/>
          <w:sz w:val="22"/>
          <w:szCs w:val="22"/>
        </w:rPr>
        <w:t>t(18) = 3.11</w:t>
      </w:r>
      <w:r w:rsidRPr="00967B08">
        <w:rPr>
          <w:rFonts w:asciiTheme="majorHAnsi" w:hAnsiTheme="majorHAnsi"/>
          <w:sz w:val="22"/>
          <w:szCs w:val="22"/>
        </w:rPr>
        <w:t xml:space="preserve">, </w:t>
      </w:r>
      <w:r w:rsidRPr="00967B08">
        <w:rPr>
          <w:rFonts w:asciiTheme="majorHAnsi" w:hAnsiTheme="majorHAnsi"/>
          <w:i/>
          <w:iCs/>
          <w:sz w:val="22"/>
          <w:szCs w:val="22"/>
        </w:rPr>
        <w:t>p &lt; 0.05</w:t>
      </w:r>
      <w:r w:rsidRPr="00967B08">
        <w:rPr>
          <w:rFonts w:asciiTheme="majorHAnsi" w:hAnsiTheme="majorHAnsi"/>
          <w:sz w:val="22"/>
          <w:szCs w:val="22"/>
        </w:rPr>
        <w:t>.</w:t>
      </w:r>
    </w:p>
    <w:p w14:paraId="58E2F335" w14:textId="77777777" w:rsidR="00BD07D2" w:rsidRDefault="00BD07D2" w:rsidP="001D5C63">
      <w:pPr>
        <w:pStyle w:val="ListParagraph"/>
        <w:ind w:left="0"/>
        <w:rPr>
          <w:rFonts w:asciiTheme="majorHAnsi" w:hAnsiTheme="majorHAnsi"/>
          <w:sz w:val="22"/>
          <w:szCs w:val="22"/>
        </w:rPr>
      </w:pPr>
    </w:p>
    <w:p w14:paraId="15991C83" w14:textId="2424D872" w:rsidR="00BD07D2" w:rsidRPr="00B16134" w:rsidRDefault="00CD7B47" w:rsidP="001D5C63">
      <w:pPr>
        <w:pStyle w:val="ListParagraph"/>
        <w:ind w:left="0"/>
        <w:rPr>
          <w:rFonts w:asciiTheme="majorHAnsi" w:hAnsiTheme="majorHAnsi"/>
          <w:color w:val="C00000"/>
          <w:sz w:val="22"/>
          <w:szCs w:val="22"/>
        </w:rPr>
      </w:pPr>
      <w:r>
        <w:rPr>
          <w:rFonts w:asciiTheme="majorHAnsi" w:hAnsiTheme="majorHAnsi"/>
          <w:sz w:val="22"/>
          <w:szCs w:val="22"/>
        </w:rPr>
        <w:t xml:space="preserve">The prep program have a large effect on the students’ test scores, </w:t>
      </w:r>
      <w:r w:rsidRPr="00CD7B47">
        <w:rPr>
          <w:rFonts w:asciiTheme="majorHAnsi" w:hAnsiTheme="majorHAnsi"/>
          <w:i/>
          <w:sz w:val="22"/>
          <w:szCs w:val="22"/>
        </w:rPr>
        <w:t>d = 1.39</w:t>
      </w:r>
      <w:r>
        <w:rPr>
          <w:rFonts w:asciiTheme="majorHAnsi" w:hAnsiTheme="majorHAnsi"/>
          <w:sz w:val="22"/>
          <w:szCs w:val="22"/>
        </w:rPr>
        <w:t>.</w:t>
      </w:r>
    </w:p>
    <w:p w14:paraId="30AF2371" w14:textId="77777777" w:rsidR="00B85E06" w:rsidRDefault="00B85E06" w:rsidP="001D5C63">
      <w:pPr>
        <w:pStyle w:val="ListParagraph"/>
        <w:ind w:left="0"/>
        <w:rPr>
          <w:rFonts w:asciiTheme="majorHAnsi" w:hAnsiTheme="majorHAnsi"/>
          <w:color w:val="C00000"/>
          <w:sz w:val="22"/>
          <w:szCs w:val="22"/>
        </w:rPr>
      </w:pPr>
    </w:p>
    <w:p w14:paraId="7928E6E3" w14:textId="77777777" w:rsidR="001D5C63" w:rsidRPr="00B34144" w:rsidRDefault="001D5C63" w:rsidP="001D5C63">
      <w:pPr>
        <w:pStyle w:val="ListParagraph"/>
        <w:ind w:left="0"/>
        <w:rPr>
          <w:rFonts w:asciiTheme="majorHAnsi" w:hAnsiTheme="majorHAnsi"/>
          <w:sz w:val="22"/>
          <w:szCs w:val="22"/>
        </w:rPr>
      </w:pPr>
    </w:p>
    <w:p w14:paraId="383A90AD" w14:textId="3F229E92" w:rsidR="00D46B8B" w:rsidRDefault="00D46B8B" w:rsidP="00D46B8B">
      <w:pPr>
        <w:rPr>
          <w:rFonts w:asciiTheme="majorHAnsi" w:hAnsiTheme="majorHAnsi"/>
          <w:b/>
          <w:color w:val="000000" w:themeColor="text1"/>
          <w:sz w:val="22"/>
          <w:szCs w:val="22"/>
        </w:rPr>
      </w:pPr>
      <w:r w:rsidRPr="00B34144">
        <w:rPr>
          <w:rFonts w:asciiTheme="majorHAnsi" w:hAnsiTheme="majorHAnsi"/>
          <w:b/>
          <w:sz w:val="22"/>
          <w:szCs w:val="22"/>
        </w:rPr>
        <w:t xml:space="preserve">Q2) Independent-Samples </w:t>
      </w:r>
      <w:r w:rsidRPr="00B34144">
        <w:rPr>
          <w:rFonts w:asciiTheme="majorHAnsi" w:hAnsiTheme="majorHAnsi"/>
          <w:b/>
          <w:i/>
          <w:sz w:val="22"/>
          <w:szCs w:val="22"/>
        </w:rPr>
        <w:t>t-</w:t>
      </w:r>
      <w:r w:rsidRPr="00B34144">
        <w:rPr>
          <w:rFonts w:asciiTheme="majorHAnsi" w:hAnsiTheme="majorHAnsi"/>
          <w:b/>
          <w:color w:val="000000" w:themeColor="text1"/>
          <w:sz w:val="22"/>
          <w:szCs w:val="22"/>
        </w:rPr>
        <w:t xml:space="preserve">Test </w:t>
      </w:r>
      <w:r w:rsidR="00EB275C">
        <w:rPr>
          <w:rFonts w:asciiTheme="majorHAnsi" w:hAnsiTheme="majorHAnsi"/>
          <w:b/>
          <w:color w:val="000000" w:themeColor="text1"/>
          <w:sz w:val="22"/>
          <w:szCs w:val="22"/>
        </w:rPr>
        <w:t>(20</w:t>
      </w:r>
      <w:r w:rsidRPr="00B34144">
        <w:rPr>
          <w:rFonts w:asciiTheme="majorHAnsi" w:hAnsiTheme="majorHAnsi"/>
          <w:b/>
          <w:color w:val="000000" w:themeColor="text1"/>
          <w:sz w:val="22"/>
          <w:szCs w:val="22"/>
        </w:rPr>
        <w:t xml:space="preserve"> points total)</w:t>
      </w:r>
    </w:p>
    <w:p w14:paraId="037A0E26" w14:textId="689DFACB" w:rsidR="00FE5238" w:rsidRDefault="00FE5238" w:rsidP="00FE5238">
      <w:pPr>
        <w:rPr>
          <w:rFonts w:asciiTheme="majorHAnsi" w:hAnsiTheme="majorHAnsi"/>
          <w:sz w:val="22"/>
          <w:szCs w:val="22"/>
        </w:rPr>
      </w:pPr>
      <w:r>
        <w:rPr>
          <w:rFonts w:asciiTheme="majorHAnsi" w:hAnsiTheme="majorHAnsi"/>
          <w:sz w:val="22"/>
          <w:szCs w:val="22"/>
        </w:rPr>
        <w:t xml:space="preserve">In a geriatric research project, researchers track the health and cognitive functions of the elderly residents in the community. To examine any possible gender differences in their sample, they want to see if the females and the males differ significantly on the education level (number of years of formal schooling). The researchers are not predicting any particular direction in the possible gender differences and would like to run a two-tailed test. The significance level is set at α = .10. </w:t>
      </w:r>
    </w:p>
    <w:p w14:paraId="7C7D7941" w14:textId="59F9D5C5" w:rsidR="00FE5238" w:rsidRDefault="00FE5238" w:rsidP="00FE5238">
      <w:pPr>
        <w:rPr>
          <w:rFonts w:asciiTheme="majorHAnsi" w:hAnsiTheme="majorHAnsi"/>
          <w:i/>
          <w:sz w:val="22"/>
          <w:szCs w:val="22"/>
        </w:rPr>
      </w:pPr>
      <w:r>
        <w:rPr>
          <w:rFonts w:asciiTheme="majorHAnsi" w:hAnsiTheme="majorHAnsi"/>
          <w:i/>
          <w:sz w:val="22"/>
          <w:szCs w:val="22"/>
        </w:rPr>
        <w:t>Note: In the statistical notations below, 1 = male, 2 = female</w:t>
      </w:r>
      <w:r w:rsidR="00216949">
        <w:rPr>
          <w:rFonts w:asciiTheme="majorHAnsi" w:hAnsiTheme="majorHAnsi"/>
          <w:i/>
          <w:sz w:val="22"/>
          <w:szCs w:val="22"/>
        </w:rPr>
        <w:t>, so sample 1 has the males while sample 2 has the females.</w:t>
      </w:r>
    </w:p>
    <w:p w14:paraId="17115DD8" w14:textId="77777777" w:rsidR="00AF35EE" w:rsidRPr="00A970EC" w:rsidRDefault="00AF35EE" w:rsidP="00FE5238">
      <w:pPr>
        <w:rPr>
          <w:rFonts w:asciiTheme="majorHAnsi" w:hAnsiTheme="majorHAnsi"/>
          <w:i/>
          <w:sz w:val="22"/>
          <w:szCs w:val="22"/>
        </w:rPr>
      </w:pPr>
    </w:p>
    <w:tbl>
      <w:tblPr>
        <w:tblStyle w:val="TableGrid"/>
        <w:tblW w:w="0" w:type="auto"/>
        <w:jc w:val="center"/>
        <w:tblLook w:val="04A0" w:firstRow="1" w:lastRow="0" w:firstColumn="1" w:lastColumn="0" w:noHBand="0" w:noVBand="1"/>
      </w:tblPr>
      <w:tblGrid>
        <w:gridCol w:w="1255"/>
        <w:gridCol w:w="990"/>
        <w:gridCol w:w="1066"/>
        <w:gridCol w:w="450"/>
        <w:gridCol w:w="1274"/>
        <w:gridCol w:w="990"/>
        <w:gridCol w:w="1066"/>
      </w:tblGrid>
      <w:tr w:rsidR="00216949" w:rsidRPr="00AD4A9F" w14:paraId="34E97B7E" w14:textId="77777777" w:rsidTr="00216949">
        <w:trPr>
          <w:jc w:val="center"/>
        </w:trPr>
        <w:tc>
          <w:tcPr>
            <w:tcW w:w="1255" w:type="dxa"/>
          </w:tcPr>
          <w:p w14:paraId="01992BEC" w14:textId="718FC079" w:rsidR="00216949" w:rsidRPr="00AD4A9F" w:rsidRDefault="00216949" w:rsidP="00D46B8B">
            <w:pPr>
              <w:rPr>
                <w:rFonts w:asciiTheme="majorHAnsi" w:hAnsiTheme="majorHAnsi"/>
                <w:color w:val="000000" w:themeColor="text1"/>
                <w:sz w:val="20"/>
                <w:szCs w:val="20"/>
              </w:rPr>
            </w:pPr>
            <w:r>
              <w:rPr>
                <w:rFonts w:asciiTheme="majorHAnsi" w:hAnsiTheme="majorHAnsi"/>
                <w:color w:val="000000" w:themeColor="text1"/>
                <w:sz w:val="20"/>
                <w:szCs w:val="20"/>
              </w:rPr>
              <w:lastRenderedPageBreak/>
              <w:t>Subject ID</w:t>
            </w:r>
          </w:p>
        </w:tc>
        <w:tc>
          <w:tcPr>
            <w:tcW w:w="990" w:type="dxa"/>
          </w:tcPr>
          <w:p w14:paraId="4D9BB1A9" w14:textId="0C99C14C" w:rsidR="00216949" w:rsidRPr="00AD4A9F" w:rsidRDefault="00216949" w:rsidP="00D46B8B">
            <w:pPr>
              <w:rPr>
                <w:rFonts w:asciiTheme="majorHAnsi" w:hAnsiTheme="majorHAnsi"/>
                <w:color w:val="000000" w:themeColor="text1"/>
                <w:sz w:val="20"/>
                <w:szCs w:val="20"/>
              </w:rPr>
            </w:pPr>
            <w:r w:rsidRPr="00AD4A9F">
              <w:rPr>
                <w:rFonts w:asciiTheme="majorHAnsi" w:hAnsiTheme="majorHAnsi"/>
                <w:color w:val="000000" w:themeColor="text1"/>
                <w:sz w:val="20"/>
                <w:szCs w:val="20"/>
              </w:rPr>
              <w:t>Gender</w:t>
            </w:r>
          </w:p>
        </w:tc>
        <w:tc>
          <w:tcPr>
            <w:tcW w:w="1066" w:type="dxa"/>
            <w:tcBorders>
              <w:right w:val="single" w:sz="4" w:space="0" w:color="auto"/>
            </w:tcBorders>
          </w:tcPr>
          <w:p w14:paraId="68FB8AA4" w14:textId="30E94439" w:rsidR="00216949" w:rsidRPr="00AD4A9F" w:rsidRDefault="00216949" w:rsidP="00D46B8B">
            <w:pPr>
              <w:rPr>
                <w:rFonts w:asciiTheme="majorHAnsi" w:hAnsiTheme="majorHAnsi"/>
                <w:color w:val="000000" w:themeColor="text1"/>
                <w:sz w:val="20"/>
                <w:szCs w:val="20"/>
              </w:rPr>
            </w:pPr>
            <w:r w:rsidRPr="00AD4A9F">
              <w:rPr>
                <w:rFonts w:asciiTheme="majorHAnsi" w:hAnsiTheme="majorHAnsi"/>
                <w:color w:val="000000" w:themeColor="text1"/>
                <w:sz w:val="20"/>
                <w:szCs w:val="20"/>
              </w:rPr>
              <w:t>Education</w:t>
            </w:r>
          </w:p>
        </w:tc>
        <w:tc>
          <w:tcPr>
            <w:tcW w:w="450" w:type="dxa"/>
            <w:tcBorders>
              <w:top w:val="nil"/>
              <w:left w:val="single" w:sz="4" w:space="0" w:color="auto"/>
              <w:bottom w:val="nil"/>
              <w:right w:val="single" w:sz="4" w:space="0" w:color="auto"/>
            </w:tcBorders>
          </w:tcPr>
          <w:p w14:paraId="1502A526" w14:textId="77777777" w:rsidR="00216949" w:rsidRPr="00AD4A9F" w:rsidRDefault="00216949" w:rsidP="00D46B8B">
            <w:pPr>
              <w:rPr>
                <w:rFonts w:asciiTheme="majorHAnsi" w:hAnsiTheme="majorHAnsi"/>
                <w:color w:val="000000" w:themeColor="text1"/>
                <w:sz w:val="20"/>
                <w:szCs w:val="20"/>
              </w:rPr>
            </w:pPr>
          </w:p>
        </w:tc>
        <w:tc>
          <w:tcPr>
            <w:tcW w:w="1274" w:type="dxa"/>
            <w:tcBorders>
              <w:left w:val="single" w:sz="4" w:space="0" w:color="auto"/>
              <w:right w:val="single" w:sz="4" w:space="0" w:color="auto"/>
            </w:tcBorders>
          </w:tcPr>
          <w:p w14:paraId="1BC777F3" w14:textId="067CC96D" w:rsidR="00216949" w:rsidRPr="00AD4A9F" w:rsidRDefault="00216949" w:rsidP="00D46B8B">
            <w:pPr>
              <w:rPr>
                <w:rFonts w:asciiTheme="majorHAnsi" w:hAnsiTheme="majorHAnsi"/>
                <w:color w:val="000000" w:themeColor="text1"/>
                <w:sz w:val="20"/>
                <w:szCs w:val="20"/>
              </w:rPr>
            </w:pPr>
            <w:r>
              <w:rPr>
                <w:rFonts w:asciiTheme="majorHAnsi" w:hAnsiTheme="majorHAnsi"/>
                <w:color w:val="000000" w:themeColor="text1"/>
                <w:sz w:val="20"/>
                <w:szCs w:val="20"/>
              </w:rPr>
              <w:t>Subject ID</w:t>
            </w:r>
          </w:p>
        </w:tc>
        <w:tc>
          <w:tcPr>
            <w:tcW w:w="990" w:type="dxa"/>
            <w:tcBorders>
              <w:left w:val="single" w:sz="4" w:space="0" w:color="auto"/>
            </w:tcBorders>
          </w:tcPr>
          <w:p w14:paraId="2186680A" w14:textId="1033516D" w:rsidR="00216949" w:rsidRPr="00AD4A9F" w:rsidRDefault="00216949" w:rsidP="00D46B8B">
            <w:pPr>
              <w:rPr>
                <w:rFonts w:asciiTheme="majorHAnsi" w:hAnsiTheme="majorHAnsi"/>
                <w:color w:val="000000" w:themeColor="text1"/>
                <w:sz w:val="20"/>
                <w:szCs w:val="20"/>
              </w:rPr>
            </w:pPr>
            <w:r w:rsidRPr="00AD4A9F">
              <w:rPr>
                <w:rFonts w:asciiTheme="majorHAnsi" w:hAnsiTheme="majorHAnsi"/>
                <w:color w:val="000000" w:themeColor="text1"/>
                <w:sz w:val="20"/>
                <w:szCs w:val="20"/>
              </w:rPr>
              <w:t>Gender</w:t>
            </w:r>
          </w:p>
        </w:tc>
        <w:tc>
          <w:tcPr>
            <w:tcW w:w="1066" w:type="dxa"/>
          </w:tcPr>
          <w:p w14:paraId="3C521B2E" w14:textId="30F7E3C2" w:rsidR="00216949" w:rsidRPr="00AD4A9F" w:rsidRDefault="00216949" w:rsidP="00D46B8B">
            <w:pPr>
              <w:rPr>
                <w:rFonts w:asciiTheme="majorHAnsi" w:hAnsiTheme="majorHAnsi"/>
                <w:color w:val="000000" w:themeColor="text1"/>
                <w:sz w:val="20"/>
                <w:szCs w:val="20"/>
              </w:rPr>
            </w:pPr>
            <w:r w:rsidRPr="00AD4A9F">
              <w:rPr>
                <w:rFonts w:asciiTheme="majorHAnsi" w:hAnsiTheme="majorHAnsi"/>
                <w:color w:val="000000" w:themeColor="text1"/>
                <w:sz w:val="20"/>
                <w:szCs w:val="20"/>
              </w:rPr>
              <w:t>Education</w:t>
            </w:r>
          </w:p>
        </w:tc>
      </w:tr>
      <w:tr w:rsidR="00AF7080" w:rsidRPr="00AD4A9F" w14:paraId="215C9CCC" w14:textId="77777777" w:rsidTr="00216949">
        <w:trPr>
          <w:jc w:val="center"/>
        </w:trPr>
        <w:tc>
          <w:tcPr>
            <w:tcW w:w="1255" w:type="dxa"/>
          </w:tcPr>
          <w:p w14:paraId="09019A12" w14:textId="3DF4DE11" w:rsidR="00AF7080" w:rsidRPr="00AD4A9F" w:rsidRDefault="00AF7080" w:rsidP="00D46B8B">
            <w:pPr>
              <w:rPr>
                <w:rFonts w:asciiTheme="majorHAnsi" w:hAnsiTheme="majorHAnsi"/>
                <w:color w:val="000000" w:themeColor="text1"/>
                <w:sz w:val="20"/>
                <w:szCs w:val="20"/>
              </w:rPr>
            </w:pPr>
            <w:r>
              <w:rPr>
                <w:rFonts w:asciiTheme="majorHAnsi" w:hAnsiTheme="majorHAnsi"/>
                <w:color w:val="000000" w:themeColor="text1"/>
                <w:sz w:val="20"/>
                <w:szCs w:val="20"/>
              </w:rPr>
              <w:t>1</w:t>
            </w:r>
          </w:p>
        </w:tc>
        <w:tc>
          <w:tcPr>
            <w:tcW w:w="990" w:type="dxa"/>
          </w:tcPr>
          <w:p w14:paraId="7C336B0F" w14:textId="6C36AFC2" w:rsidR="00AF7080" w:rsidRPr="00AD4A9F" w:rsidRDefault="00AF7080" w:rsidP="00D46B8B">
            <w:pPr>
              <w:rPr>
                <w:rFonts w:asciiTheme="majorHAnsi" w:hAnsiTheme="majorHAnsi"/>
                <w:color w:val="000000" w:themeColor="text1"/>
                <w:sz w:val="20"/>
                <w:szCs w:val="20"/>
              </w:rPr>
            </w:pPr>
            <w:r w:rsidRPr="00AD4A9F">
              <w:rPr>
                <w:rFonts w:asciiTheme="majorHAnsi" w:hAnsiTheme="majorHAnsi"/>
                <w:color w:val="000000" w:themeColor="text1"/>
                <w:sz w:val="20"/>
                <w:szCs w:val="20"/>
              </w:rPr>
              <w:t>1</w:t>
            </w:r>
          </w:p>
        </w:tc>
        <w:tc>
          <w:tcPr>
            <w:tcW w:w="1066" w:type="dxa"/>
            <w:tcBorders>
              <w:right w:val="single" w:sz="4" w:space="0" w:color="auto"/>
            </w:tcBorders>
            <w:vAlign w:val="bottom"/>
          </w:tcPr>
          <w:p w14:paraId="5B9F19EE" w14:textId="52BAFF18" w:rsidR="00AF7080" w:rsidRPr="00AF7080" w:rsidRDefault="00AF7080" w:rsidP="00D46B8B">
            <w:pPr>
              <w:rPr>
                <w:rFonts w:asciiTheme="majorHAnsi" w:hAnsiTheme="majorHAnsi"/>
                <w:color w:val="FF0000"/>
                <w:sz w:val="20"/>
                <w:szCs w:val="20"/>
              </w:rPr>
            </w:pPr>
            <w:r w:rsidRPr="00AF7080">
              <w:rPr>
                <w:rFonts w:ascii="Calibri" w:eastAsia="Times New Roman" w:hAnsi="Calibri"/>
                <w:color w:val="000000"/>
                <w:sz w:val="20"/>
                <w:szCs w:val="20"/>
              </w:rPr>
              <w:t>10</w:t>
            </w:r>
          </w:p>
        </w:tc>
        <w:tc>
          <w:tcPr>
            <w:tcW w:w="450" w:type="dxa"/>
            <w:tcBorders>
              <w:top w:val="nil"/>
              <w:left w:val="single" w:sz="4" w:space="0" w:color="auto"/>
              <w:bottom w:val="nil"/>
              <w:right w:val="single" w:sz="4" w:space="0" w:color="auto"/>
            </w:tcBorders>
          </w:tcPr>
          <w:p w14:paraId="01B2A67E" w14:textId="77777777" w:rsidR="00AF7080" w:rsidRPr="00AD4A9F" w:rsidRDefault="00AF7080" w:rsidP="00D46B8B">
            <w:pPr>
              <w:rPr>
                <w:rFonts w:asciiTheme="majorHAnsi" w:hAnsiTheme="majorHAnsi"/>
                <w:color w:val="FF0000"/>
                <w:sz w:val="20"/>
                <w:szCs w:val="20"/>
              </w:rPr>
            </w:pPr>
          </w:p>
        </w:tc>
        <w:tc>
          <w:tcPr>
            <w:tcW w:w="1274" w:type="dxa"/>
            <w:tcBorders>
              <w:left w:val="single" w:sz="4" w:space="0" w:color="auto"/>
              <w:right w:val="single" w:sz="4" w:space="0" w:color="auto"/>
            </w:tcBorders>
          </w:tcPr>
          <w:p w14:paraId="23A9A00F" w14:textId="12667F61" w:rsidR="00AF7080" w:rsidRPr="00AD4A9F" w:rsidRDefault="00AF7080" w:rsidP="00D46B8B">
            <w:pPr>
              <w:rPr>
                <w:rFonts w:asciiTheme="majorHAnsi" w:hAnsiTheme="majorHAnsi"/>
                <w:color w:val="000000" w:themeColor="text1"/>
                <w:sz w:val="20"/>
                <w:szCs w:val="20"/>
              </w:rPr>
            </w:pPr>
            <w:r>
              <w:rPr>
                <w:rFonts w:asciiTheme="majorHAnsi" w:hAnsiTheme="majorHAnsi"/>
                <w:color w:val="000000" w:themeColor="text1"/>
                <w:sz w:val="20"/>
                <w:szCs w:val="20"/>
              </w:rPr>
              <w:t>11</w:t>
            </w:r>
          </w:p>
        </w:tc>
        <w:tc>
          <w:tcPr>
            <w:tcW w:w="990" w:type="dxa"/>
            <w:tcBorders>
              <w:left w:val="single" w:sz="4" w:space="0" w:color="auto"/>
            </w:tcBorders>
          </w:tcPr>
          <w:p w14:paraId="3DA9D9E2" w14:textId="4E516557" w:rsidR="00AF7080" w:rsidRPr="00AD4A9F" w:rsidRDefault="00AF7080" w:rsidP="00D46B8B">
            <w:pPr>
              <w:rPr>
                <w:rFonts w:asciiTheme="majorHAnsi" w:hAnsiTheme="majorHAnsi"/>
                <w:color w:val="000000" w:themeColor="text1"/>
                <w:sz w:val="20"/>
                <w:szCs w:val="20"/>
              </w:rPr>
            </w:pPr>
            <w:r w:rsidRPr="00AD4A9F">
              <w:rPr>
                <w:rFonts w:asciiTheme="majorHAnsi" w:hAnsiTheme="majorHAnsi"/>
                <w:color w:val="000000" w:themeColor="text1"/>
                <w:sz w:val="20"/>
                <w:szCs w:val="20"/>
              </w:rPr>
              <w:t>2</w:t>
            </w:r>
          </w:p>
        </w:tc>
        <w:tc>
          <w:tcPr>
            <w:tcW w:w="1066" w:type="dxa"/>
            <w:vAlign w:val="bottom"/>
          </w:tcPr>
          <w:p w14:paraId="38189017" w14:textId="5A74B091" w:rsidR="00AF7080" w:rsidRPr="00AF7080" w:rsidRDefault="00AF7080" w:rsidP="00D46B8B">
            <w:pPr>
              <w:rPr>
                <w:rFonts w:asciiTheme="majorHAnsi" w:hAnsiTheme="majorHAnsi"/>
                <w:color w:val="FF0000"/>
                <w:sz w:val="20"/>
                <w:szCs w:val="20"/>
              </w:rPr>
            </w:pPr>
            <w:r w:rsidRPr="00AF7080">
              <w:rPr>
                <w:rFonts w:ascii="Calibri" w:eastAsia="Times New Roman" w:hAnsi="Calibri"/>
                <w:color w:val="000000"/>
                <w:sz w:val="20"/>
                <w:szCs w:val="20"/>
              </w:rPr>
              <w:t>12</w:t>
            </w:r>
          </w:p>
        </w:tc>
      </w:tr>
      <w:tr w:rsidR="00AF7080" w:rsidRPr="00AD4A9F" w14:paraId="06B33A92" w14:textId="77777777" w:rsidTr="00216949">
        <w:trPr>
          <w:jc w:val="center"/>
        </w:trPr>
        <w:tc>
          <w:tcPr>
            <w:tcW w:w="1255" w:type="dxa"/>
          </w:tcPr>
          <w:p w14:paraId="5F5BA785" w14:textId="75F7F815" w:rsidR="00AF7080" w:rsidRPr="00AD4A9F" w:rsidRDefault="00AF7080" w:rsidP="00D46B8B">
            <w:pPr>
              <w:rPr>
                <w:rFonts w:asciiTheme="majorHAnsi" w:hAnsiTheme="majorHAnsi"/>
                <w:color w:val="000000" w:themeColor="text1"/>
                <w:sz w:val="20"/>
                <w:szCs w:val="20"/>
              </w:rPr>
            </w:pPr>
            <w:r>
              <w:rPr>
                <w:rFonts w:asciiTheme="majorHAnsi" w:hAnsiTheme="majorHAnsi"/>
                <w:color w:val="000000" w:themeColor="text1"/>
                <w:sz w:val="20"/>
                <w:szCs w:val="20"/>
              </w:rPr>
              <w:t>2</w:t>
            </w:r>
          </w:p>
        </w:tc>
        <w:tc>
          <w:tcPr>
            <w:tcW w:w="990" w:type="dxa"/>
          </w:tcPr>
          <w:p w14:paraId="78F7FACC" w14:textId="1D805578" w:rsidR="00AF7080" w:rsidRPr="00AD4A9F" w:rsidRDefault="00AF7080" w:rsidP="00D46B8B">
            <w:pPr>
              <w:rPr>
                <w:rFonts w:asciiTheme="majorHAnsi" w:hAnsiTheme="majorHAnsi"/>
                <w:color w:val="000000" w:themeColor="text1"/>
                <w:sz w:val="20"/>
                <w:szCs w:val="20"/>
              </w:rPr>
            </w:pPr>
            <w:r w:rsidRPr="00AD4A9F">
              <w:rPr>
                <w:rFonts w:asciiTheme="majorHAnsi" w:hAnsiTheme="majorHAnsi"/>
                <w:color w:val="000000" w:themeColor="text1"/>
                <w:sz w:val="20"/>
                <w:szCs w:val="20"/>
              </w:rPr>
              <w:t>1</w:t>
            </w:r>
          </w:p>
        </w:tc>
        <w:tc>
          <w:tcPr>
            <w:tcW w:w="1066" w:type="dxa"/>
            <w:tcBorders>
              <w:right w:val="single" w:sz="4" w:space="0" w:color="auto"/>
            </w:tcBorders>
            <w:vAlign w:val="bottom"/>
          </w:tcPr>
          <w:p w14:paraId="5C5D6941" w14:textId="237373C3" w:rsidR="00AF7080" w:rsidRPr="00AF7080" w:rsidRDefault="00AF7080" w:rsidP="00D46B8B">
            <w:pPr>
              <w:rPr>
                <w:rFonts w:asciiTheme="majorHAnsi" w:hAnsiTheme="majorHAnsi"/>
                <w:color w:val="FF0000"/>
                <w:sz w:val="20"/>
                <w:szCs w:val="20"/>
              </w:rPr>
            </w:pPr>
            <w:r w:rsidRPr="00AF7080">
              <w:rPr>
                <w:rFonts w:ascii="Calibri" w:eastAsia="Times New Roman" w:hAnsi="Calibri"/>
                <w:color w:val="000000"/>
                <w:sz w:val="20"/>
                <w:szCs w:val="20"/>
              </w:rPr>
              <w:t>13</w:t>
            </w:r>
          </w:p>
        </w:tc>
        <w:tc>
          <w:tcPr>
            <w:tcW w:w="450" w:type="dxa"/>
            <w:tcBorders>
              <w:top w:val="nil"/>
              <w:left w:val="single" w:sz="4" w:space="0" w:color="auto"/>
              <w:bottom w:val="nil"/>
              <w:right w:val="single" w:sz="4" w:space="0" w:color="auto"/>
            </w:tcBorders>
          </w:tcPr>
          <w:p w14:paraId="069BDA47" w14:textId="77777777" w:rsidR="00AF7080" w:rsidRPr="00AD4A9F" w:rsidRDefault="00AF7080" w:rsidP="00D46B8B">
            <w:pPr>
              <w:rPr>
                <w:rFonts w:asciiTheme="majorHAnsi" w:hAnsiTheme="majorHAnsi"/>
                <w:color w:val="FF0000"/>
                <w:sz w:val="20"/>
                <w:szCs w:val="20"/>
              </w:rPr>
            </w:pPr>
          </w:p>
        </w:tc>
        <w:tc>
          <w:tcPr>
            <w:tcW w:w="1274" w:type="dxa"/>
            <w:tcBorders>
              <w:left w:val="single" w:sz="4" w:space="0" w:color="auto"/>
              <w:right w:val="single" w:sz="4" w:space="0" w:color="auto"/>
            </w:tcBorders>
          </w:tcPr>
          <w:p w14:paraId="4842616F" w14:textId="606DC76A" w:rsidR="00AF7080" w:rsidRPr="00AD4A9F" w:rsidRDefault="00AF7080" w:rsidP="00D46B8B">
            <w:pPr>
              <w:rPr>
                <w:rFonts w:asciiTheme="majorHAnsi" w:hAnsiTheme="majorHAnsi"/>
                <w:color w:val="000000" w:themeColor="text1"/>
                <w:sz w:val="20"/>
                <w:szCs w:val="20"/>
              </w:rPr>
            </w:pPr>
            <w:r>
              <w:rPr>
                <w:rFonts w:asciiTheme="majorHAnsi" w:hAnsiTheme="majorHAnsi"/>
                <w:color w:val="000000" w:themeColor="text1"/>
                <w:sz w:val="20"/>
                <w:szCs w:val="20"/>
              </w:rPr>
              <w:t>12</w:t>
            </w:r>
          </w:p>
        </w:tc>
        <w:tc>
          <w:tcPr>
            <w:tcW w:w="990" w:type="dxa"/>
            <w:tcBorders>
              <w:left w:val="single" w:sz="4" w:space="0" w:color="auto"/>
            </w:tcBorders>
          </w:tcPr>
          <w:p w14:paraId="24118C58" w14:textId="3D6E370A" w:rsidR="00AF7080" w:rsidRPr="00AD4A9F" w:rsidRDefault="00AF7080" w:rsidP="00D46B8B">
            <w:pPr>
              <w:rPr>
                <w:rFonts w:asciiTheme="majorHAnsi" w:hAnsiTheme="majorHAnsi"/>
                <w:color w:val="000000" w:themeColor="text1"/>
                <w:sz w:val="20"/>
                <w:szCs w:val="20"/>
              </w:rPr>
            </w:pPr>
            <w:r w:rsidRPr="00AD4A9F">
              <w:rPr>
                <w:rFonts w:asciiTheme="majorHAnsi" w:hAnsiTheme="majorHAnsi"/>
                <w:color w:val="000000" w:themeColor="text1"/>
                <w:sz w:val="20"/>
                <w:szCs w:val="20"/>
              </w:rPr>
              <w:t>2</w:t>
            </w:r>
          </w:p>
        </w:tc>
        <w:tc>
          <w:tcPr>
            <w:tcW w:w="1066" w:type="dxa"/>
            <w:vAlign w:val="bottom"/>
          </w:tcPr>
          <w:p w14:paraId="5041C86F" w14:textId="16951257" w:rsidR="00AF7080" w:rsidRPr="00AF7080" w:rsidRDefault="00AF7080" w:rsidP="00D46B8B">
            <w:pPr>
              <w:rPr>
                <w:rFonts w:asciiTheme="majorHAnsi" w:hAnsiTheme="majorHAnsi"/>
                <w:color w:val="FF0000"/>
                <w:sz w:val="20"/>
                <w:szCs w:val="20"/>
              </w:rPr>
            </w:pPr>
            <w:r w:rsidRPr="00AF7080">
              <w:rPr>
                <w:rFonts w:ascii="Calibri" w:eastAsia="Times New Roman" w:hAnsi="Calibri"/>
                <w:color w:val="000000"/>
                <w:sz w:val="20"/>
                <w:szCs w:val="20"/>
              </w:rPr>
              <w:t>9</w:t>
            </w:r>
          </w:p>
        </w:tc>
      </w:tr>
      <w:tr w:rsidR="00AF7080" w:rsidRPr="00AD4A9F" w14:paraId="52088892" w14:textId="77777777" w:rsidTr="00216949">
        <w:trPr>
          <w:jc w:val="center"/>
        </w:trPr>
        <w:tc>
          <w:tcPr>
            <w:tcW w:w="1255" w:type="dxa"/>
          </w:tcPr>
          <w:p w14:paraId="799B6CC8" w14:textId="44F52987" w:rsidR="00AF7080" w:rsidRPr="00AD4A9F" w:rsidRDefault="00AF7080" w:rsidP="00D46B8B">
            <w:pPr>
              <w:rPr>
                <w:rFonts w:asciiTheme="majorHAnsi" w:hAnsiTheme="majorHAnsi"/>
                <w:color w:val="000000" w:themeColor="text1"/>
                <w:sz w:val="20"/>
                <w:szCs w:val="20"/>
              </w:rPr>
            </w:pPr>
            <w:r>
              <w:rPr>
                <w:rFonts w:asciiTheme="majorHAnsi" w:hAnsiTheme="majorHAnsi"/>
                <w:color w:val="000000" w:themeColor="text1"/>
                <w:sz w:val="20"/>
                <w:szCs w:val="20"/>
              </w:rPr>
              <w:t>3</w:t>
            </w:r>
          </w:p>
        </w:tc>
        <w:tc>
          <w:tcPr>
            <w:tcW w:w="990" w:type="dxa"/>
          </w:tcPr>
          <w:p w14:paraId="24DAAA43" w14:textId="5A368BBB" w:rsidR="00AF7080" w:rsidRPr="00AD4A9F" w:rsidRDefault="00AF7080" w:rsidP="00D46B8B">
            <w:pPr>
              <w:rPr>
                <w:rFonts w:asciiTheme="majorHAnsi" w:hAnsiTheme="majorHAnsi"/>
                <w:color w:val="000000" w:themeColor="text1"/>
                <w:sz w:val="20"/>
                <w:szCs w:val="20"/>
              </w:rPr>
            </w:pPr>
            <w:r w:rsidRPr="00AD4A9F">
              <w:rPr>
                <w:rFonts w:asciiTheme="majorHAnsi" w:hAnsiTheme="majorHAnsi"/>
                <w:color w:val="000000" w:themeColor="text1"/>
                <w:sz w:val="20"/>
                <w:szCs w:val="20"/>
              </w:rPr>
              <w:t>1</w:t>
            </w:r>
          </w:p>
        </w:tc>
        <w:tc>
          <w:tcPr>
            <w:tcW w:w="1066" w:type="dxa"/>
            <w:tcBorders>
              <w:right w:val="single" w:sz="4" w:space="0" w:color="auto"/>
            </w:tcBorders>
            <w:vAlign w:val="bottom"/>
          </w:tcPr>
          <w:p w14:paraId="73C2A128" w14:textId="1606C121" w:rsidR="00AF7080" w:rsidRPr="00AF7080" w:rsidRDefault="00AF7080" w:rsidP="00D46B8B">
            <w:pPr>
              <w:rPr>
                <w:rFonts w:asciiTheme="majorHAnsi" w:hAnsiTheme="majorHAnsi"/>
                <w:color w:val="FF0000"/>
                <w:sz w:val="20"/>
                <w:szCs w:val="20"/>
              </w:rPr>
            </w:pPr>
            <w:r w:rsidRPr="00AF7080">
              <w:rPr>
                <w:rFonts w:ascii="Calibri" w:eastAsia="Times New Roman" w:hAnsi="Calibri"/>
                <w:color w:val="000000"/>
                <w:sz w:val="20"/>
                <w:szCs w:val="20"/>
              </w:rPr>
              <w:t>15</w:t>
            </w:r>
          </w:p>
        </w:tc>
        <w:tc>
          <w:tcPr>
            <w:tcW w:w="450" w:type="dxa"/>
            <w:tcBorders>
              <w:top w:val="nil"/>
              <w:left w:val="single" w:sz="4" w:space="0" w:color="auto"/>
              <w:bottom w:val="nil"/>
              <w:right w:val="single" w:sz="4" w:space="0" w:color="auto"/>
            </w:tcBorders>
          </w:tcPr>
          <w:p w14:paraId="0CAD6D0D" w14:textId="77777777" w:rsidR="00AF7080" w:rsidRPr="00AD4A9F" w:rsidRDefault="00AF7080" w:rsidP="00D46B8B">
            <w:pPr>
              <w:rPr>
                <w:rFonts w:asciiTheme="majorHAnsi" w:hAnsiTheme="majorHAnsi"/>
                <w:color w:val="FF0000"/>
                <w:sz w:val="20"/>
                <w:szCs w:val="20"/>
              </w:rPr>
            </w:pPr>
          </w:p>
        </w:tc>
        <w:tc>
          <w:tcPr>
            <w:tcW w:w="1274" w:type="dxa"/>
            <w:tcBorders>
              <w:left w:val="single" w:sz="4" w:space="0" w:color="auto"/>
              <w:right w:val="single" w:sz="4" w:space="0" w:color="auto"/>
            </w:tcBorders>
          </w:tcPr>
          <w:p w14:paraId="7322C3F6" w14:textId="771275FC" w:rsidR="00AF7080" w:rsidRPr="00AD4A9F" w:rsidRDefault="00AF7080" w:rsidP="00D46B8B">
            <w:pPr>
              <w:rPr>
                <w:rFonts w:asciiTheme="majorHAnsi" w:hAnsiTheme="majorHAnsi"/>
                <w:color w:val="000000" w:themeColor="text1"/>
                <w:sz w:val="20"/>
                <w:szCs w:val="20"/>
              </w:rPr>
            </w:pPr>
            <w:r>
              <w:rPr>
                <w:rFonts w:asciiTheme="majorHAnsi" w:hAnsiTheme="majorHAnsi"/>
                <w:color w:val="000000" w:themeColor="text1"/>
                <w:sz w:val="20"/>
                <w:szCs w:val="20"/>
              </w:rPr>
              <w:t>13</w:t>
            </w:r>
          </w:p>
        </w:tc>
        <w:tc>
          <w:tcPr>
            <w:tcW w:w="990" w:type="dxa"/>
            <w:tcBorders>
              <w:left w:val="single" w:sz="4" w:space="0" w:color="auto"/>
            </w:tcBorders>
          </w:tcPr>
          <w:p w14:paraId="743D4663" w14:textId="35A0C142" w:rsidR="00AF7080" w:rsidRPr="00AD4A9F" w:rsidRDefault="00AF7080" w:rsidP="00D46B8B">
            <w:pPr>
              <w:rPr>
                <w:rFonts w:asciiTheme="majorHAnsi" w:hAnsiTheme="majorHAnsi"/>
                <w:color w:val="000000" w:themeColor="text1"/>
                <w:sz w:val="20"/>
                <w:szCs w:val="20"/>
              </w:rPr>
            </w:pPr>
            <w:r w:rsidRPr="00AD4A9F">
              <w:rPr>
                <w:rFonts w:asciiTheme="majorHAnsi" w:hAnsiTheme="majorHAnsi"/>
                <w:color w:val="000000" w:themeColor="text1"/>
                <w:sz w:val="20"/>
                <w:szCs w:val="20"/>
              </w:rPr>
              <w:t>2</w:t>
            </w:r>
          </w:p>
        </w:tc>
        <w:tc>
          <w:tcPr>
            <w:tcW w:w="1066" w:type="dxa"/>
            <w:vAlign w:val="bottom"/>
          </w:tcPr>
          <w:p w14:paraId="6DC24CC8" w14:textId="7EA70CF5" w:rsidR="00AF7080" w:rsidRPr="00AF7080" w:rsidRDefault="00AF7080" w:rsidP="00D46B8B">
            <w:pPr>
              <w:rPr>
                <w:rFonts w:asciiTheme="majorHAnsi" w:hAnsiTheme="majorHAnsi"/>
                <w:color w:val="FF0000"/>
                <w:sz w:val="20"/>
                <w:szCs w:val="20"/>
              </w:rPr>
            </w:pPr>
            <w:r w:rsidRPr="00AF7080">
              <w:rPr>
                <w:rFonts w:ascii="Calibri" w:eastAsia="Times New Roman" w:hAnsi="Calibri"/>
                <w:color w:val="000000"/>
                <w:sz w:val="20"/>
                <w:szCs w:val="20"/>
              </w:rPr>
              <w:t>13</w:t>
            </w:r>
          </w:p>
        </w:tc>
      </w:tr>
      <w:tr w:rsidR="00AF7080" w:rsidRPr="00AD4A9F" w14:paraId="3D037B61" w14:textId="77777777" w:rsidTr="00216949">
        <w:trPr>
          <w:jc w:val="center"/>
        </w:trPr>
        <w:tc>
          <w:tcPr>
            <w:tcW w:w="1255" w:type="dxa"/>
          </w:tcPr>
          <w:p w14:paraId="26F37DF7" w14:textId="0C46E91A" w:rsidR="00AF7080" w:rsidRPr="00AD4A9F" w:rsidRDefault="00AF7080" w:rsidP="00D46B8B">
            <w:pPr>
              <w:rPr>
                <w:rFonts w:asciiTheme="majorHAnsi" w:hAnsiTheme="majorHAnsi"/>
                <w:color w:val="000000" w:themeColor="text1"/>
                <w:sz w:val="20"/>
                <w:szCs w:val="20"/>
              </w:rPr>
            </w:pPr>
            <w:r>
              <w:rPr>
                <w:rFonts w:asciiTheme="majorHAnsi" w:hAnsiTheme="majorHAnsi"/>
                <w:color w:val="000000" w:themeColor="text1"/>
                <w:sz w:val="20"/>
                <w:szCs w:val="20"/>
              </w:rPr>
              <w:t>4</w:t>
            </w:r>
          </w:p>
        </w:tc>
        <w:tc>
          <w:tcPr>
            <w:tcW w:w="990" w:type="dxa"/>
          </w:tcPr>
          <w:p w14:paraId="2C6C22E1" w14:textId="5AA92B6B" w:rsidR="00AF7080" w:rsidRPr="00AD4A9F" w:rsidRDefault="00AF7080" w:rsidP="00D46B8B">
            <w:pPr>
              <w:rPr>
                <w:rFonts w:asciiTheme="majorHAnsi" w:hAnsiTheme="majorHAnsi"/>
                <w:color w:val="000000" w:themeColor="text1"/>
                <w:sz w:val="20"/>
                <w:szCs w:val="20"/>
              </w:rPr>
            </w:pPr>
            <w:r w:rsidRPr="00AD4A9F">
              <w:rPr>
                <w:rFonts w:asciiTheme="majorHAnsi" w:hAnsiTheme="majorHAnsi"/>
                <w:color w:val="000000" w:themeColor="text1"/>
                <w:sz w:val="20"/>
                <w:szCs w:val="20"/>
              </w:rPr>
              <w:t>1</w:t>
            </w:r>
          </w:p>
        </w:tc>
        <w:tc>
          <w:tcPr>
            <w:tcW w:w="1066" w:type="dxa"/>
            <w:tcBorders>
              <w:right w:val="single" w:sz="4" w:space="0" w:color="auto"/>
            </w:tcBorders>
            <w:vAlign w:val="bottom"/>
          </w:tcPr>
          <w:p w14:paraId="4B82E369" w14:textId="55D5E0A5" w:rsidR="00AF7080" w:rsidRPr="00AF7080" w:rsidRDefault="00AF7080" w:rsidP="00D46B8B">
            <w:pPr>
              <w:rPr>
                <w:rFonts w:asciiTheme="majorHAnsi" w:hAnsiTheme="majorHAnsi"/>
                <w:color w:val="FF0000"/>
                <w:sz w:val="20"/>
                <w:szCs w:val="20"/>
              </w:rPr>
            </w:pPr>
            <w:r w:rsidRPr="00AF7080">
              <w:rPr>
                <w:rFonts w:ascii="Calibri" w:eastAsia="Times New Roman" w:hAnsi="Calibri"/>
                <w:color w:val="000000"/>
                <w:sz w:val="20"/>
                <w:szCs w:val="20"/>
              </w:rPr>
              <w:t>18</w:t>
            </w:r>
          </w:p>
        </w:tc>
        <w:tc>
          <w:tcPr>
            <w:tcW w:w="450" w:type="dxa"/>
            <w:tcBorders>
              <w:top w:val="nil"/>
              <w:left w:val="single" w:sz="4" w:space="0" w:color="auto"/>
              <w:bottom w:val="nil"/>
              <w:right w:val="single" w:sz="4" w:space="0" w:color="auto"/>
            </w:tcBorders>
          </w:tcPr>
          <w:p w14:paraId="775B0C88" w14:textId="77777777" w:rsidR="00AF7080" w:rsidRPr="00AD4A9F" w:rsidRDefault="00AF7080" w:rsidP="00D46B8B">
            <w:pPr>
              <w:rPr>
                <w:rFonts w:asciiTheme="majorHAnsi" w:hAnsiTheme="majorHAnsi"/>
                <w:color w:val="FF0000"/>
                <w:sz w:val="20"/>
                <w:szCs w:val="20"/>
              </w:rPr>
            </w:pPr>
          </w:p>
        </w:tc>
        <w:tc>
          <w:tcPr>
            <w:tcW w:w="1274" w:type="dxa"/>
            <w:tcBorders>
              <w:left w:val="single" w:sz="4" w:space="0" w:color="auto"/>
              <w:right w:val="single" w:sz="4" w:space="0" w:color="auto"/>
            </w:tcBorders>
          </w:tcPr>
          <w:p w14:paraId="6CC97F64" w14:textId="6F514126" w:rsidR="00AF7080" w:rsidRPr="00AD4A9F" w:rsidRDefault="00AF7080" w:rsidP="00D46B8B">
            <w:pPr>
              <w:rPr>
                <w:rFonts w:asciiTheme="majorHAnsi" w:hAnsiTheme="majorHAnsi"/>
                <w:color w:val="000000" w:themeColor="text1"/>
                <w:sz w:val="20"/>
                <w:szCs w:val="20"/>
              </w:rPr>
            </w:pPr>
            <w:r>
              <w:rPr>
                <w:rFonts w:asciiTheme="majorHAnsi" w:hAnsiTheme="majorHAnsi"/>
                <w:color w:val="000000" w:themeColor="text1"/>
                <w:sz w:val="20"/>
                <w:szCs w:val="20"/>
              </w:rPr>
              <w:t>14</w:t>
            </w:r>
          </w:p>
        </w:tc>
        <w:tc>
          <w:tcPr>
            <w:tcW w:w="990" w:type="dxa"/>
            <w:tcBorders>
              <w:left w:val="single" w:sz="4" w:space="0" w:color="auto"/>
            </w:tcBorders>
          </w:tcPr>
          <w:p w14:paraId="7AFCB1FE" w14:textId="17C49D0B" w:rsidR="00AF7080" w:rsidRPr="00AD4A9F" w:rsidRDefault="00AF7080" w:rsidP="00D46B8B">
            <w:pPr>
              <w:rPr>
                <w:rFonts w:asciiTheme="majorHAnsi" w:hAnsiTheme="majorHAnsi"/>
                <w:color w:val="000000" w:themeColor="text1"/>
                <w:sz w:val="20"/>
                <w:szCs w:val="20"/>
              </w:rPr>
            </w:pPr>
            <w:r w:rsidRPr="00AD4A9F">
              <w:rPr>
                <w:rFonts w:asciiTheme="majorHAnsi" w:hAnsiTheme="majorHAnsi"/>
                <w:color w:val="000000" w:themeColor="text1"/>
                <w:sz w:val="20"/>
                <w:szCs w:val="20"/>
              </w:rPr>
              <w:t>2</w:t>
            </w:r>
          </w:p>
        </w:tc>
        <w:tc>
          <w:tcPr>
            <w:tcW w:w="1066" w:type="dxa"/>
            <w:vAlign w:val="bottom"/>
          </w:tcPr>
          <w:p w14:paraId="4B454F64" w14:textId="17D9986A" w:rsidR="00AF7080" w:rsidRPr="00AF7080" w:rsidRDefault="00AF7080" w:rsidP="00D46B8B">
            <w:pPr>
              <w:rPr>
                <w:rFonts w:asciiTheme="majorHAnsi" w:hAnsiTheme="majorHAnsi"/>
                <w:color w:val="FF0000"/>
                <w:sz w:val="20"/>
                <w:szCs w:val="20"/>
              </w:rPr>
            </w:pPr>
            <w:r w:rsidRPr="00AF7080">
              <w:rPr>
                <w:rFonts w:ascii="Calibri" w:eastAsia="Times New Roman" w:hAnsi="Calibri"/>
                <w:color w:val="000000"/>
                <w:sz w:val="20"/>
                <w:szCs w:val="20"/>
              </w:rPr>
              <w:t>13</w:t>
            </w:r>
          </w:p>
        </w:tc>
      </w:tr>
      <w:tr w:rsidR="00AF7080" w:rsidRPr="00AD4A9F" w14:paraId="110E20E6" w14:textId="77777777" w:rsidTr="00216949">
        <w:trPr>
          <w:jc w:val="center"/>
        </w:trPr>
        <w:tc>
          <w:tcPr>
            <w:tcW w:w="1255" w:type="dxa"/>
          </w:tcPr>
          <w:p w14:paraId="7CD2143C" w14:textId="176941BF" w:rsidR="00AF7080" w:rsidRPr="00AD4A9F" w:rsidRDefault="00AF7080" w:rsidP="00D46B8B">
            <w:pPr>
              <w:rPr>
                <w:rFonts w:asciiTheme="majorHAnsi" w:hAnsiTheme="majorHAnsi"/>
                <w:color w:val="000000" w:themeColor="text1"/>
                <w:sz w:val="20"/>
                <w:szCs w:val="20"/>
              </w:rPr>
            </w:pPr>
            <w:r>
              <w:rPr>
                <w:rFonts w:asciiTheme="majorHAnsi" w:hAnsiTheme="majorHAnsi"/>
                <w:color w:val="000000" w:themeColor="text1"/>
                <w:sz w:val="20"/>
                <w:szCs w:val="20"/>
              </w:rPr>
              <w:t>5</w:t>
            </w:r>
          </w:p>
        </w:tc>
        <w:tc>
          <w:tcPr>
            <w:tcW w:w="990" w:type="dxa"/>
          </w:tcPr>
          <w:p w14:paraId="49A12017" w14:textId="66343B41" w:rsidR="00AF7080" w:rsidRPr="00AD4A9F" w:rsidRDefault="00AF7080" w:rsidP="00D46B8B">
            <w:pPr>
              <w:rPr>
                <w:rFonts w:asciiTheme="majorHAnsi" w:hAnsiTheme="majorHAnsi"/>
                <w:color w:val="000000" w:themeColor="text1"/>
                <w:sz w:val="20"/>
                <w:szCs w:val="20"/>
              </w:rPr>
            </w:pPr>
            <w:r w:rsidRPr="00AD4A9F">
              <w:rPr>
                <w:rFonts w:asciiTheme="majorHAnsi" w:hAnsiTheme="majorHAnsi"/>
                <w:color w:val="000000" w:themeColor="text1"/>
                <w:sz w:val="20"/>
                <w:szCs w:val="20"/>
              </w:rPr>
              <w:t>1</w:t>
            </w:r>
          </w:p>
        </w:tc>
        <w:tc>
          <w:tcPr>
            <w:tcW w:w="1066" w:type="dxa"/>
            <w:tcBorders>
              <w:right w:val="single" w:sz="4" w:space="0" w:color="auto"/>
            </w:tcBorders>
            <w:vAlign w:val="bottom"/>
          </w:tcPr>
          <w:p w14:paraId="4558E2C1" w14:textId="75A2A054" w:rsidR="00AF7080" w:rsidRPr="00AF7080" w:rsidRDefault="00AF7080" w:rsidP="00D46B8B">
            <w:pPr>
              <w:rPr>
                <w:rFonts w:asciiTheme="majorHAnsi" w:hAnsiTheme="majorHAnsi"/>
                <w:color w:val="FF0000"/>
                <w:sz w:val="20"/>
                <w:szCs w:val="20"/>
              </w:rPr>
            </w:pPr>
            <w:r w:rsidRPr="00AF7080">
              <w:rPr>
                <w:rFonts w:ascii="Calibri" w:eastAsia="Times New Roman" w:hAnsi="Calibri"/>
                <w:color w:val="000000"/>
                <w:sz w:val="20"/>
                <w:szCs w:val="20"/>
              </w:rPr>
              <w:t>15</w:t>
            </w:r>
          </w:p>
        </w:tc>
        <w:tc>
          <w:tcPr>
            <w:tcW w:w="450" w:type="dxa"/>
            <w:tcBorders>
              <w:top w:val="nil"/>
              <w:left w:val="single" w:sz="4" w:space="0" w:color="auto"/>
              <w:bottom w:val="nil"/>
              <w:right w:val="single" w:sz="4" w:space="0" w:color="auto"/>
            </w:tcBorders>
          </w:tcPr>
          <w:p w14:paraId="7DFFDC21" w14:textId="77777777" w:rsidR="00AF7080" w:rsidRPr="00AD4A9F" w:rsidRDefault="00AF7080" w:rsidP="00D46B8B">
            <w:pPr>
              <w:rPr>
                <w:rFonts w:asciiTheme="majorHAnsi" w:hAnsiTheme="majorHAnsi"/>
                <w:color w:val="FF0000"/>
                <w:sz w:val="20"/>
                <w:szCs w:val="20"/>
              </w:rPr>
            </w:pPr>
          </w:p>
        </w:tc>
        <w:tc>
          <w:tcPr>
            <w:tcW w:w="1274" w:type="dxa"/>
            <w:tcBorders>
              <w:left w:val="single" w:sz="4" w:space="0" w:color="auto"/>
              <w:right w:val="single" w:sz="4" w:space="0" w:color="auto"/>
            </w:tcBorders>
          </w:tcPr>
          <w:p w14:paraId="0918DCAD" w14:textId="179D0D9D" w:rsidR="00AF7080" w:rsidRPr="00AD4A9F" w:rsidRDefault="00AF7080" w:rsidP="00D46B8B">
            <w:pPr>
              <w:rPr>
                <w:rFonts w:asciiTheme="majorHAnsi" w:hAnsiTheme="majorHAnsi"/>
                <w:color w:val="000000" w:themeColor="text1"/>
                <w:sz w:val="20"/>
                <w:szCs w:val="20"/>
              </w:rPr>
            </w:pPr>
            <w:r>
              <w:rPr>
                <w:rFonts w:asciiTheme="majorHAnsi" w:hAnsiTheme="majorHAnsi"/>
                <w:color w:val="000000" w:themeColor="text1"/>
                <w:sz w:val="20"/>
                <w:szCs w:val="20"/>
              </w:rPr>
              <w:t>15</w:t>
            </w:r>
          </w:p>
        </w:tc>
        <w:tc>
          <w:tcPr>
            <w:tcW w:w="990" w:type="dxa"/>
            <w:tcBorders>
              <w:left w:val="single" w:sz="4" w:space="0" w:color="auto"/>
            </w:tcBorders>
          </w:tcPr>
          <w:p w14:paraId="5BACCBE8" w14:textId="09291BB6" w:rsidR="00AF7080" w:rsidRPr="00AD4A9F" w:rsidRDefault="00AF7080" w:rsidP="00D46B8B">
            <w:pPr>
              <w:rPr>
                <w:rFonts w:asciiTheme="majorHAnsi" w:hAnsiTheme="majorHAnsi"/>
                <w:color w:val="000000" w:themeColor="text1"/>
                <w:sz w:val="20"/>
                <w:szCs w:val="20"/>
              </w:rPr>
            </w:pPr>
            <w:r w:rsidRPr="00AD4A9F">
              <w:rPr>
                <w:rFonts w:asciiTheme="majorHAnsi" w:hAnsiTheme="majorHAnsi"/>
                <w:color w:val="000000" w:themeColor="text1"/>
                <w:sz w:val="20"/>
                <w:szCs w:val="20"/>
              </w:rPr>
              <w:t>2</w:t>
            </w:r>
          </w:p>
        </w:tc>
        <w:tc>
          <w:tcPr>
            <w:tcW w:w="1066" w:type="dxa"/>
            <w:vAlign w:val="bottom"/>
          </w:tcPr>
          <w:p w14:paraId="0F176F1B" w14:textId="7CFC0919" w:rsidR="00AF7080" w:rsidRPr="00AF7080" w:rsidRDefault="00AF7080" w:rsidP="00D46B8B">
            <w:pPr>
              <w:rPr>
                <w:rFonts w:asciiTheme="majorHAnsi" w:hAnsiTheme="majorHAnsi"/>
                <w:color w:val="FF0000"/>
                <w:sz w:val="20"/>
                <w:szCs w:val="20"/>
              </w:rPr>
            </w:pPr>
            <w:r w:rsidRPr="00AF7080">
              <w:rPr>
                <w:rFonts w:ascii="Calibri" w:eastAsia="Times New Roman" w:hAnsi="Calibri"/>
                <w:color w:val="000000"/>
                <w:sz w:val="20"/>
                <w:szCs w:val="20"/>
              </w:rPr>
              <w:t>10</w:t>
            </w:r>
          </w:p>
        </w:tc>
      </w:tr>
      <w:tr w:rsidR="00AF7080" w:rsidRPr="00AD4A9F" w14:paraId="31C97F7F" w14:textId="77777777" w:rsidTr="00216949">
        <w:trPr>
          <w:jc w:val="center"/>
        </w:trPr>
        <w:tc>
          <w:tcPr>
            <w:tcW w:w="1255" w:type="dxa"/>
          </w:tcPr>
          <w:p w14:paraId="3CA75DFC" w14:textId="3C0BF1D0" w:rsidR="00AF7080" w:rsidRPr="00AD4A9F" w:rsidRDefault="00AF7080" w:rsidP="00D46B8B">
            <w:pPr>
              <w:rPr>
                <w:rFonts w:asciiTheme="majorHAnsi" w:hAnsiTheme="majorHAnsi"/>
                <w:color w:val="000000" w:themeColor="text1"/>
                <w:sz w:val="20"/>
                <w:szCs w:val="20"/>
              </w:rPr>
            </w:pPr>
            <w:r>
              <w:rPr>
                <w:rFonts w:asciiTheme="majorHAnsi" w:hAnsiTheme="majorHAnsi"/>
                <w:color w:val="000000" w:themeColor="text1"/>
                <w:sz w:val="20"/>
                <w:szCs w:val="20"/>
              </w:rPr>
              <w:t>6</w:t>
            </w:r>
          </w:p>
        </w:tc>
        <w:tc>
          <w:tcPr>
            <w:tcW w:w="990" w:type="dxa"/>
          </w:tcPr>
          <w:p w14:paraId="6610D2F9" w14:textId="225F4A05" w:rsidR="00AF7080" w:rsidRPr="00AD4A9F" w:rsidRDefault="00AF7080" w:rsidP="00D46B8B">
            <w:pPr>
              <w:rPr>
                <w:rFonts w:asciiTheme="majorHAnsi" w:hAnsiTheme="majorHAnsi"/>
                <w:color w:val="000000" w:themeColor="text1"/>
                <w:sz w:val="20"/>
                <w:szCs w:val="20"/>
              </w:rPr>
            </w:pPr>
            <w:r w:rsidRPr="00AD4A9F">
              <w:rPr>
                <w:rFonts w:asciiTheme="majorHAnsi" w:hAnsiTheme="majorHAnsi"/>
                <w:color w:val="000000" w:themeColor="text1"/>
                <w:sz w:val="20"/>
                <w:szCs w:val="20"/>
              </w:rPr>
              <w:t>1</w:t>
            </w:r>
          </w:p>
        </w:tc>
        <w:tc>
          <w:tcPr>
            <w:tcW w:w="1066" w:type="dxa"/>
            <w:tcBorders>
              <w:right w:val="single" w:sz="4" w:space="0" w:color="auto"/>
            </w:tcBorders>
            <w:vAlign w:val="bottom"/>
          </w:tcPr>
          <w:p w14:paraId="2E7A75DF" w14:textId="095CE710" w:rsidR="00AF7080" w:rsidRPr="00AF7080" w:rsidRDefault="00AF7080" w:rsidP="00D46B8B">
            <w:pPr>
              <w:rPr>
                <w:rFonts w:asciiTheme="majorHAnsi" w:hAnsiTheme="majorHAnsi"/>
                <w:color w:val="FF0000"/>
                <w:sz w:val="20"/>
                <w:szCs w:val="20"/>
              </w:rPr>
            </w:pPr>
            <w:r w:rsidRPr="00AF7080">
              <w:rPr>
                <w:rFonts w:ascii="Calibri" w:eastAsia="Times New Roman" w:hAnsi="Calibri"/>
                <w:color w:val="000000"/>
                <w:sz w:val="20"/>
                <w:szCs w:val="20"/>
              </w:rPr>
              <w:t>16</w:t>
            </w:r>
          </w:p>
        </w:tc>
        <w:tc>
          <w:tcPr>
            <w:tcW w:w="450" w:type="dxa"/>
            <w:tcBorders>
              <w:top w:val="nil"/>
              <w:left w:val="single" w:sz="4" w:space="0" w:color="auto"/>
              <w:bottom w:val="nil"/>
              <w:right w:val="single" w:sz="4" w:space="0" w:color="auto"/>
            </w:tcBorders>
          </w:tcPr>
          <w:p w14:paraId="2B08B691" w14:textId="77777777" w:rsidR="00AF7080" w:rsidRPr="00AD4A9F" w:rsidRDefault="00AF7080" w:rsidP="00D46B8B">
            <w:pPr>
              <w:rPr>
                <w:rFonts w:asciiTheme="majorHAnsi" w:hAnsiTheme="majorHAnsi"/>
                <w:color w:val="FF0000"/>
                <w:sz w:val="20"/>
                <w:szCs w:val="20"/>
              </w:rPr>
            </w:pPr>
          </w:p>
        </w:tc>
        <w:tc>
          <w:tcPr>
            <w:tcW w:w="1274" w:type="dxa"/>
            <w:tcBorders>
              <w:left w:val="single" w:sz="4" w:space="0" w:color="auto"/>
              <w:right w:val="single" w:sz="4" w:space="0" w:color="auto"/>
            </w:tcBorders>
          </w:tcPr>
          <w:p w14:paraId="59811EEA" w14:textId="0B9C2E6C" w:rsidR="00AF7080" w:rsidRPr="00AD4A9F" w:rsidRDefault="00AF7080" w:rsidP="00D46B8B">
            <w:pPr>
              <w:rPr>
                <w:rFonts w:asciiTheme="majorHAnsi" w:hAnsiTheme="majorHAnsi"/>
                <w:color w:val="000000" w:themeColor="text1"/>
                <w:sz w:val="20"/>
                <w:szCs w:val="20"/>
              </w:rPr>
            </w:pPr>
            <w:r>
              <w:rPr>
                <w:rFonts w:asciiTheme="majorHAnsi" w:hAnsiTheme="majorHAnsi"/>
                <w:color w:val="000000" w:themeColor="text1"/>
                <w:sz w:val="20"/>
                <w:szCs w:val="20"/>
              </w:rPr>
              <w:t>16</w:t>
            </w:r>
          </w:p>
        </w:tc>
        <w:tc>
          <w:tcPr>
            <w:tcW w:w="990" w:type="dxa"/>
            <w:tcBorders>
              <w:left w:val="single" w:sz="4" w:space="0" w:color="auto"/>
            </w:tcBorders>
          </w:tcPr>
          <w:p w14:paraId="0850A841" w14:textId="19D69E3C" w:rsidR="00AF7080" w:rsidRPr="00AD4A9F" w:rsidRDefault="00AF7080" w:rsidP="00D46B8B">
            <w:pPr>
              <w:rPr>
                <w:rFonts w:asciiTheme="majorHAnsi" w:hAnsiTheme="majorHAnsi"/>
                <w:color w:val="000000" w:themeColor="text1"/>
                <w:sz w:val="20"/>
                <w:szCs w:val="20"/>
              </w:rPr>
            </w:pPr>
            <w:r w:rsidRPr="00AD4A9F">
              <w:rPr>
                <w:rFonts w:asciiTheme="majorHAnsi" w:hAnsiTheme="majorHAnsi"/>
                <w:color w:val="000000" w:themeColor="text1"/>
                <w:sz w:val="20"/>
                <w:szCs w:val="20"/>
              </w:rPr>
              <w:t>2</w:t>
            </w:r>
          </w:p>
        </w:tc>
        <w:tc>
          <w:tcPr>
            <w:tcW w:w="1066" w:type="dxa"/>
            <w:vAlign w:val="bottom"/>
          </w:tcPr>
          <w:p w14:paraId="19537558" w14:textId="58F80BB7" w:rsidR="00AF7080" w:rsidRPr="00AF7080" w:rsidRDefault="00AF7080" w:rsidP="00D46B8B">
            <w:pPr>
              <w:rPr>
                <w:rFonts w:asciiTheme="majorHAnsi" w:hAnsiTheme="majorHAnsi"/>
                <w:color w:val="FF0000"/>
                <w:sz w:val="20"/>
                <w:szCs w:val="20"/>
              </w:rPr>
            </w:pPr>
            <w:r w:rsidRPr="00AF7080">
              <w:rPr>
                <w:rFonts w:ascii="Calibri" w:eastAsia="Times New Roman" w:hAnsi="Calibri"/>
                <w:color w:val="000000"/>
                <w:sz w:val="20"/>
                <w:szCs w:val="20"/>
              </w:rPr>
              <w:t>14</w:t>
            </w:r>
          </w:p>
        </w:tc>
      </w:tr>
      <w:tr w:rsidR="00AF7080" w:rsidRPr="00AD4A9F" w14:paraId="41976F23" w14:textId="77777777" w:rsidTr="00216949">
        <w:trPr>
          <w:jc w:val="center"/>
        </w:trPr>
        <w:tc>
          <w:tcPr>
            <w:tcW w:w="1255" w:type="dxa"/>
          </w:tcPr>
          <w:p w14:paraId="110BDF15" w14:textId="31487F99" w:rsidR="00AF7080" w:rsidRPr="00AD4A9F" w:rsidRDefault="00AF7080" w:rsidP="00D46B8B">
            <w:pPr>
              <w:rPr>
                <w:rFonts w:asciiTheme="majorHAnsi" w:hAnsiTheme="majorHAnsi"/>
                <w:color w:val="000000" w:themeColor="text1"/>
                <w:sz w:val="20"/>
                <w:szCs w:val="20"/>
              </w:rPr>
            </w:pPr>
            <w:r>
              <w:rPr>
                <w:rFonts w:asciiTheme="majorHAnsi" w:hAnsiTheme="majorHAnsi"/>
                <w:color w:val="000000" w:themeColor="text1"/>
                <w:sz w:val="20"/>
                <w:szCs w:val="20"/>
              </w:rPr>
              <w:t>7</w:t>
            </w:r>
          </w:p>
        </w:tc>
        <w:tc>
          <w:tcPr>
            <w:tcW w:w="990" w:type="dxa"/>
          </w:tcPr>
          <w:p w14:paraId="1A2CEC67" w14:textId="7BCD60EA" w:rsidR="00AF7080" w:rsidRPr="00AD4A9F" w:rsidRDefault="00AF7080" w:rsidP="00D46B8B">
            <w:pPr>
              <w:rPr>
                <w:rFonts w:asciiTheme="majorHAnsi" w:hAnsiTheme="majorHAnsi"/>
                <w:color w:val="000000" w:themeColor="text1"/>
                <w:sz w:val="20"/>
                <w:szCs w:val="20"/>
              </w:rPr>
            </w:pPr>
            <w:r w:rsidRPr="00AD4A9F">
              <w:rPr>
                <w:rFonts w:asciiTheme="majorHAnsi" w:hAnsiTheme="majorHAnsi"/>
                <w:color w:val="000000" w:themeColor="text1"/>
                <w:sz w:val="20"/>
                <w:szCs w:val="20"/>
              </w:rPr>
              <w:t>1</w:t>
            </w:r>
          </w:p>
        </w:tc>
        <w:tc>
          <w:tcPr>
            <w:tcW w:w="1066" w:type="dxa"/>
            <w:tcBorders>
              <w:right w:val="single" w:sz="4" w:space="0" w:color="auto"/>
            </w:tcBorders>
            <w:vAlign w:val="bottom"/>
          </w:tcPr>
          <w:p w14:paraId="4875E6E9" w14:textId="79727DC6" w:rsidR="00AF7080" w:rsidRPr="00AF7080" w:rsidRDefault="00AF7080" w:rsidP="00D46B8B">
            <w:pPr>
              <w:rPr>
                <w:rFonts w:asciiTheme="majorHAnsi" w:hAnsiTheme="majorHAnsi"/>
                <w:color w:val="FF0000"/>
                <w:sz w:val="20"/>
                <w:szCs w:val="20"/>
              </w:rPr>
            </w:pPr>
            <w:r w:rsidRPr="00AF7080">
              <w:rPr>
                <w:rFonts w:ascii="Calibri" w:eastAsia="Times New Roman" w:hAnsi="Calibri"/>
                <w:color w:val="000000"/>
                <w:sz w:val="20"/>
                <w:szCs w:val="20"/>
              </w:rPr>
              <w:t>16</w:t>
            </w:r>
          </w:p>
        </w:tc>
        <w:tc>
          <w:tcPr>
            <w:tcW w:w="450" w:type="dxa"/>
            <w:tcBorders>
              <w:top w:val="nil"/>
              <w:left w:val="single" w:sz="4" w:space="0" w:color="auto"/>
              <w:bottom w:val="nil"/>
              <w:right w:val="single" w:sz="4" w:space="0" w:color="auto"/>
            </w:tcBorders>
          </w:tcPr>
          <w:p w14:paraId="6E285B06" w14:textId="77777777" w:rsidR="00AF7080" w:rsidRPr="00AD4A9F" w:rsidRDefault="00AF7080" w:rsidP="00D46B8B">
            <w:pPr>
              <w:rPr>
                <w:rFonts w:asciiTheme="majorHAnsi" w:hAnsiTheme="majorHAnsi"/>
                <w:color w:val="FF0000"/>
                <w:sz w:val="20"/>
                <w:szCs w:val="20"/>
              </w:rPr>
            </w:pPr>
          </w:p>
        </w:tc>
        <w:tc>
          <w:tcPr>
            <w:tcW w:w="1274" w:type="dxa"/>
            <w:tcBorders>
              <w:left w:val="single" w:sz="4" w:space="0" w:color="auto"/>
              <w:right w:val="single" w:sz="4" w:space="0" w:color="auto"/>
            </w:tcBorders>
          </w:tcPr>
          <w:p w14:paraId="15A6B1AF" w14:textId="4CD0B04B" w:rsidR="00AF7080" w:rsidRPr="00AD4A9F" w:rsidRDefault="00AF7080" w:rsidP="00D46B8B">
            <w:pPr>
              <w:rPr>
                <w:rFonts w:asciiTheme="majorHAnsi" w:hAnsiTheme="majorHAnsi"/>
                <w:color w:val="000000" w:themeColor="text1"/>
                <w:sz w:val="20"/>
                <w:szCs w:val="20"/>
              </w:rPr>
            </w:pPr>
            <w:r>
              <w:rPr>
                <w:rFonts w:asciiTheme="majorHAnsi" w:hAnsiTheme="majorHAnsi"/>
                <w:color w:val="000000" w:themeColor="text1"/>
                <w:sz w:val="20"/>
                <w:szCs w:val="20"/>
              </w:rPr>
              <w:t>17</w:t>
            </w:r>
          </w:p>
        </w:tc>
        <w:tc>
          <w:tcPr>
            <w:tcW w:w="990" w:type="dxa"/>
            <w:tcBorders>
              <w:left w:val="single" w:sz="4" w:space="0" w:color="auto"/>
            </w:tcBorders>
          </w:tcPr>
          <w:p w14:paraId="1D38E1FA" w14:textId="498BDCE9" w:rsidR="00AF7080" w:rsidRPr="00AD4A9F" w:rsidRDefault="00AF7080" w:rsidP="00D46B8B">
            <w:pPr>
              <w:rPr>
                <w:rFonts w:asciiTheme="majorHAnsi" w:hAnsiTheme="majorHAnsi"/>
                <w:color w:val="000000" w:themeColor="text1"/>
                <w:sz w:val="20"/>
                <w:szCs w:val="20"/>
              </w:rPr>
            </w:pPr>
            <w:r w:rsidRPr="00AD4A9F">
              <w:rPr>
                <w:rFonts w:asciiTheme="majorHAnsi" w:hAnsiTheme="majorHAnsi"/>
                <w:color w:val="000000" w:themeColor="text1"/>
                <w:sz w:val="20"/>
                <w:szCs w:val="20"/>
              </w:rPr>
              <w:t>2</w:t>
            </w:r>
          </w:p>
        </w:tc>
        <w:tc>
          <w:tcPr>
            <w:tcW w:w="1066" w:type="dxa"/>
            <w:vAlign w:val="bottom"/>
          </w:tcPr>
          <w:p w14:paraId="2A4203C5" w14:textId="24A79953" w:rsidR="00AF7080" w:rsidRPr="00AF7080" w:rsidRDefault="00AF7080" w:rsidP="00D46B8B">
            <w:pPr>
              <w:rPr>
                <w:rFonts w:asciiTheme="majorHAnsi" w:hAnsiTheme="majorHAnsi"/>
                <w:color w:val="FF0000"/>
                <w:sz w:val="20"/>
                <w:szCs w:val="20"/>
              </w:rPr>
            </w:pPr>
            <w:r w:rsidRPr="00AF7080">
              <w:rPr>
                <w:rFonts w:ascii="Calibri" w:eastAsia="Times New Roman" w:hAnsi="Calibri"/>
                <w:color w:val="000000"/>
                <w:sz w:val="20"/>
                <w:szCs w:val="20"/>
              </w:rPr>
              <w:t>15</w:t>
            </w:r>
          </w:p>
        </w:tc>
      </w:tr>
      <w:tr w:rsidR="00AF7080" w:rsidRPr="00AD4A9F" w14:paraId="64FD496B" w14:textId="77777777" w:rsidTr="00216949">
        <w:trPr>
          <w:jc w:val="center"/>
        </w:trPr>
        <w:tc>
          <w:tcPr>
            <w:tcW w:w="1255" w:type="dxa"/>
          </w:tcPr>
          <w:p w14:paraId="5006949A" w14:textId="4553CB8D" w:rsidR="00AF7080" w:rsidRPr="00AD4A9F" w:rsidRDefault="00AF7080" w:rsidP="00D46B8B">
            <w:pPr>
              <w:rPr>
                <w:rFonts w:asciiTheme="majorHAnsi" w:hAnsiTheme="majorHAnsi"/>
                <w:color w:val="000000" w:themeColor="text1"/>
                <w:sz w:val="20"/>
                <w:szCs w:val="20"/>
              </w:rPr>
            </w:pPr>
            <w:r>
              <w:rPr>
                <w:rFonts w:asciiTheme="majorHAnsi" w:hAnsiTheme="majorHAnsi"/>
                <w:color w:val="000000" w:themeColor="text1"/>
                <w:sz w:val="20"/>
                <w:szCs w:val="20"/>
              </w:rPr>
              <w:t>8</w:t>
            </w:r>
          </w:p>
        </w:tc>
        <w:tc>
          <w:tcPr>
            <w:tcW w:w="990" w:type="dxa"/>
          </w:tcPr>
          <w:p w14:paraId="698F71FF" w14:textId="0F79D5AA" w:rsidR="00AF7080" w:rsidRPr="00AD4A9F" w:rsidRDefault="00AF7080" w:rsidP="00D46B8B">
            <w:pPr>
              <w:rPr>
                <w:rFonts w:asciiTheme="majorHAnsi" w:hAnsiTheme="majorHAnsi"/>
                <w:color w:val="000000" w:themeColor="text1"/>
                <w:sz w:val="20"/>
                <w:szCs w:val="20"/>
              </w:rPr>
            </w:pPr>
            <w:r w:rsidRPr="00AD4A9F">
              <w:rPr>
                <w:rFonts w:asciiTheme="majorHAnsi" w:hAnsiTheme="majorHAnsi"/>
                <w:color w:val="000000" w:themeColor="text1"/>
                <w:sz w:val="20"/>
                <w:szCs w:val="20"/>
              </w:rPr>
              <w:t>1</w:t>
            </w:r>
          </w:p>
        </w:tc>
        <w:tc>
          <w:tcPr>
            <w:tcW w:w="1066" w:type="dxa"/>
            <w:tcBorders>
              <w:right w:val="single" w:sz="4" w:space="0" w:color="auto"/>
            </w:tcBorders>
            <w:vAlign w:val="bottom"/>
          </w:tcPr>
          <w:p w14:paraId="3F152D23" w14:textId="6FF4B160" w:rsidR="00AF7080" w:rsidRPr="00AF7080" w:rsidRDefault="00AF7080" w:rsidP="00D46B8B">
            <w:pPr>
              <w:rPr>
                <w:rFonts w:asciiTheme="majorHAnsi" w:hAnsiTheme="majorHAnsi"/>
                <w:color w:val="FF0000"/>
                <w:sz w:val="20"/>
                <w:szCs w:val="20"/>
              </w:rPr>
            </w:pPr>
            <w:r w:rsidRPr="00AF7080">
              <w:rPr>
                <w:rFonts w:ascii="Calibri" w:eastAsia="Times New Roman" w:hAnsi="Calibri"/>
                <w:color w:val="000000"/>
                <w:sz w:val="20"/>
                <w:szCs w:val="20"/>
              </w:rPr>
              <w:t>16</w:t>
            </w:r>
          </w:p>
        </w:tc>
        <w:tc>
          <w:tcPr>
            <w:tcW w:w="450" w:type="dxa"/>
            <w:tcBorders>
              <w:top w:val="nil"/>
              <w:left w:val="single" w:sz="4" w:space="0" w:color="auto"/>
              <w:bottom w:val="nil"/>
              <w:right w:val="single" w:sz="4" w:space="0" w:color="auto"/>
            </w:tcBorders>
          </w:tcPr>
          <w:p w14:paraId="2A7167F7" w14:textId="77777777" w:rsidR="00AF7080" w:rsidRPr="00AD4A9F" w:rsidRDefault="00AF7080" w:rsidP="00D46B8B">
            <w:pPr>
              <w:rPr>
                <w:rFonts w:asciiTheme="majorHAnsi" w:hAnsiTheme="majorHAnsi"/>
                <w:color w:val="FF0000"/>
                <w:sz w:val="20"/>
                <w:szCs w:val="20"/>
              </w:rPr>
            </w:pPr>
          </w:p>
        </w:tc>
        <w:tc>
          <w:tcPr>
            <w:tcW w:w="1274" w:type="dxa"/>
            <w:tcBorders>
              <w:left w:val="single" w:sz="4" w:space="0" w:color="auto"/>
              <w:right w:val="single" w:sz="4" w:space="0" w:color="auto"/>
            </w:tcBorders>
          </w:tcPr>
          <w:p w14:paraId="62EB487B" w14:textId="3A7D0C37" w:rsidR="00AF7080" w:rsidRPr="00AD4A9F" w:rsidRDefault="00AF7080" w:rsidP="00D46B8B">
            <w:pPr>
              <w:rPr>
                <w:rFonts w:asciiTheme="majorHAnsi" w:hAnsiTheme="majorHAnsi"/>
                <w:color w:val="000000" w:themeColor="text1"/>
                <w:sz w:val="20"/>
                <w:szCs w:val="20"/>
              </w:rPr>
            </w:pPr>
            <w:r>
              <w:rPr>
                <w:rFonts w:asciiTheme="majorHAnsi" w:hAnsiTheme="majorHAnsi"/>
                <w:color w:val="000000" w:themeColor="text1"/>
                <w:sz w:val="20"/>
                <w:szCs w:val="20"/>
              </w:rPr>
              <w:t>18</w:t>
            </w:r>
          </w:p>
        </w:tc>
        <w:tc>
          <w:tcPr>
            <w:tcW w:w="990" w:type="dxa"/>
            <w:tcBorders>
              <w:left w:val="single" w:sz="4" w:space="0" w:color="auto"/>
            </w:tcBorders>
          </w:tcPr>
          <w:p w14:paraId="5BAE36CF" w14:textId="36FB54A6" w:rsidR="00AF7080" w:rsidRPr="00AD4A9F" w:rsidRDefault="00AF7080" w:rsidP="00D46B8B">
            <w:pPr>
              <w:rPr>
                <w:rFonts w:asciiTheme="majorHAnsi" w:hAnsiTheme="majorHAnsi"/>
                <w:color w:val="000000" w:themeColor="text1"/>
                <w:sz w:val="20"/>
                <w:szCs w:val="20"/>
              </w:rPr>
            </w:pPr>
            <w:r w:rsidRPr="00AD4A9F">
              <w:rPr>
                <w:rFonts w:asciiTheme="majorHAnsi" w:hAnsiTheme="majorHAnsi"/>
                <w:color w:val="000000" w:themeColor="text1"/>
                <w:sz w:val="20"/>
                <w:szCs w:val="20"/>
              </w:rPr>
              <w:t>2</w:t>
            </w:r>
          </w:p>
        </w:tc>
        <w:tc>
          <w:tcPr>
            <w:tcW w:w="1066" w:type="dxa"/>
            <w:vAlign w:val="bottom"/>
          </w:tcPr>
          <w:p w14:paraId="4579995C" w14:textId="59890436" w:rsidR="00AF7080" w:rsidRPr="00AF7080" w:rsidRDefault="00AF7080" w:rsidP="00D46B8B">
            <w:pPr>
              <w:rPr>
                <w:rFonts w:asciiTheme="majorHAnsi" w:hAnsiTheme="majorHAnsi"/>
                <w:color w:val="FF0000"/>
                <w:sz w:val="20"/>
                <w:szCs w:val="20"/>
              </w:rPr>
            </w:pPr>
            <w:r w:rsidRPr="00AF7080">
              <w:rPr>
                <w:rFonts w:ascii="Calibri" w:eastAsia="Times New Roman" w:hAnsi="Calibri"/>
                <w:color w:val="000000"/>
                <w:sz w:val="20"/>
                <w:szCs w:val="20"/>
              </w:rPr>
              <w:t>11</w:t>
            </w:r>
          </w:p>
        </w:tc>
      </w:tr>
      <w:tr w:rsidR="00AF7080" w:rsidRPr="00AD4A9F" w14:paraId="005C1659" w14:textId="77777777" w:rsidTr="00216949">
        <w:trPr>
          <w:jc w:val="center"/>
        </w:trPr>
        <w:tc>
          <w:tcPr>
            <w:tcW w:w="1255" w:type="dxa"/>
          </w:tcPr>
          <w:p w14:paraId="6A21AEB0" w14:textId="3AB4B830" w:rsidR="00AF7080" w:rsidRPr="00AD4A9F" w:rsidRDefault="00AF7080" w:rsidP="00D46B8B">
            <w:pPr>
              <w:rPr>
                <w:rFonts w:asciiTheme="majorHAnsi" w:hAnsiTheme="majorHAnsi"/>
                <w:color w:val="000000" w:themeColor="text1"/>
                <w:sz w:val="20"/>
                <w:szCs w:val="20"/>
              </w:rPr>
            </w:pPr>
            <w:r>
              <w:rPr>
                <w:rFonts w:asciiTheme="majorHAnsi" w:hAnsiTheme="majorHAnsi"/>
                <w:color w:val="000000" w:themeColor="text1"/>
                <w:sz w:val="20"/>
                <w:szCs w:val="20"/>
              </w:rPr>
              <w:t>9</w:t>
            </w:r>
          </w:p>
        </w:tc>
        <w:tc>
          <w:tcPr>
            <w:tcW w:w="990" w:type="dxa"/>
          </w:tcPr>
          <w:p w14:paraId="63F67665" w14:textId="277FBA7A" w:rsidR="00AF7080" w:rsidRPr="00AD4A9F" w:rsidRDefault="00AF7080" w:rsidP="00D46B8B">
            <w:pPr>
              <w:rPr>
                <w:rFonts w:asciiTheme="majorHAnsi" w:hAnsiTheme="majorHAnsi"/>
                <w:color w:val="000000" w:themeColor="text1"/>
                <w:sz w:val="20"/>
                <w:szCs w:val="20"/>
              </w:rPr>
            </w:pPr>
            <w:r w:rsidRPr="00AD4A9F">
              <w:rPr>
                <w:rFonts w:asciiTheme="majorHAnsi" w:hAnsiTheme="majorHAnsi"/>
                <w:color w:val="000000" w:themeColor="text1"/>
                <w:sz w:val="20"/>
                <w:szCs w:val="20"/>
              </w:rPr>
              <w:t>1</w:t>
            </w:r>
          </w:p>
        </w:tc>
        <w:tc>
          <w:tcPr>
            <w:tcW w:w="1066" w:type="dxa"/>
            <w:tcBorders>
              <w:right w:val="single" w:sz="4" w:space="0" w:color="auto"/>
            </w:tcBorders>
            <w:vAlign w:val="bottom"/>
          </w:tcPr>
          <w:p w14:paraId="0128E972" w14:textId="214FE34A" w:rsidR="00AF7080" w:rsidRPr="00AF7080" w:rsidRDefault="00AF7080" w:rsidP="00D46B8B">
            <w:pPr>
              <w:rPr>
                <w:rFonts w:asciiTheme="majorHAnsi" w:hAnsiTheme="majorHAnsi"/>
                <w:color w:val="FF0000"/>
                <w:sz w:val="20"/>
                <w:szCs w:val="20"/>
              </w:rPr>
            </w:pPr>
            <w:r w:rsidRPr="00AF7080">
              <w:rPr>
                <w:rFonts w:ascii="Calibri" w:eastAsia="Times New Roman" w:hAnsi="Calibri"/>
                <w:color w:val="000000"/>
                <w:sz w:val="20"/>
                <w:szCs w:val="20"/>
              </w:rPr>
              <w:t>14</w:t>
            </w:r>
          </w:p>
        </w:tc>
        <w:tc>
          <w:tcPr>
            <w:tcW w:w="450" w:type="dxa"/>
            <w:tcBorders>
              <w:top w:val="nil"/>
              <w:left w:val="single" w:sz="4" w:space="0" w:color="auto"/>
              <w:bottom w:val="nil"/>
              <w:right w:val="single" w:sz="4" w:space="0" w:color="auto"/>
            </w:tcBorders>
          </w:tcPr>
          <w:p w14:paraId="19906B58" w14:textId="77777777" w:rsidR="00AF7080" w:rsidRPr="00AD4A9F" w:rsidRDefault="00AF7080" w:rsidP="00D46B8B">
            <w:pPr>
              <w:rPr>
                <w:rFonts w:asciiTheme="majorHAnsi" w:hAnsiTheme="majorHAnsi"/>
                <w:color w:val="FF0000"/>
                <w:sz w:val="20"/>
                <w:szCs w:val="20"/>
              </w:rPr>
            </w:pPr>
          </w:p>
        </w:tc>
        <w:tc>
          <w:tcPr>
            <w:tcW w:w="1274" w:type="dxa"/>
            <w:tcBorders>
              <w:left w:val="single" w:sz="4" w:space="0" w:color="auto"/>
              <w:right w:val="single" w:sz="4" w:space="0" w:color="auto"/>
            </w:tcBorders>
          </w:tcPr>
          <w:p w14:paraId="35F9BDD6" w14:textId="419B3B61" w:rsidR="00AF7080" w:rsidRPr="00AD4A9F" w:rsidRDefault="00AF7080" w:rsidP="00D46B8B">
            <w:pPr>
              <w:rPr>
                <w:rFonts w:asciiTheme="majorHAnsi" w:hAnsiTheme="majorHAnsi"/>
                <w:color w:val="000000" w:themeColor="text1"/>
                <w:sz w:val="20"/>
                <w:szCs w:val="20"/>
              </w:rPr>
            </w:pPr>
            <w:r>
              <w:rPr>
                <w:rFonts w:asciiTheme="majorHAnsi" w:hAnsiTheme="majorHAnsi"/>
                <w:color w:val="000000" w:themeColor="text1"/>
                <w:sz w:val="20"/>
                <w:szCs w:val="20"/>
              </w:rPr>
              <w:t>19</w:t>
            </w:r>
          </w:p>
        </w:tc>
        <w:tc>
          <w:tcPr>
            <w:tcW w:w="990" w:type="dxa"/>
            <w:tcBorders>
              <w:left w:val="single" w:sz="4" w:space="0" w:color="auto"/>
            </w:tcBorders>
          </w:tcPr>
          <w:p w14:paraId="5472D9E6" w14:textId="77489143" w:rsidR="00AF7080" w:rsidRPr="00AD4A9F" w:rsidRDefault="00AF7080" w:rsidP="00D46B8B">
            <w:pPr>
              <w:rPr>
                <w:rFonts w:asciiTheme="majorHAnsi" w:hAnsiTheme="majorHAnsi"/>
                <w:color w:val="000000" w:themeColor="text1"/>
                <w:sz w:val="20"/>
                <w:szCs w:val="20"/>
              </w:rPr>
            </w:pPr>
            <w:r w:rsidRPr="00AD4A9F">
              <w:rPr>
                <w:rFonts w:asciiTheme="majorHAnsi" w:hAnsiTheme="majorHAnsi"/>
                <w:color w:val="000000" w:themeColor="text1"/>
                <w:sz w:val="20"/>
                <w:szCs w:val="20"/>
              </w:rPr>
              <w:t>2</w:t>
            </w:r>
          </w:p>
        </w:tc>
        <w:tc>
          <w:tcPr>
            <w:tcW w:w="1066" w:type="dxa"/>
            <w:vAlign w:val="bottom"/>
          </w:tcPr>
          <w:p w14:paraId="551E241C" w14:textId="7E4D0812" w:rsidR="00AF7080" w:rsidRPr="00AF7080" w:rsidRDefault="00AF7080" w:rsidP="00D46B8B">
            <w:pPr>
              <w:rPr>
                <w:rFonts w:asciiTheme="majorHAnsi" w:hAnsiTheme="majorHAnsi"/>
                <w:color w:val="FF0000"/>
                <w:sz w:val="20"/>
                <w:szCs w:val="20"/>
              </w:rPr>
            </w:pPr>
            <w:r w:rsidRPr="00AF7080">
              <w:rPr>
                <w:rFonts w:ascii="Calibri" w:eastAsia="Times New Roman" w:hAnsi="Calibri"/>
                <w:color w:val="000000"/>
                <w:sz w:val="20"/>
                <w:szCs w:val="20"/>
              </w:rPr>
              <w:t>16</w:t>
            </w:r>
          </w:p>
        </w:tc>
      </w:tr>
      <w:tr w:rsidR="00AF7080" w:rsidRPr="00AD4A9F" w14:paraId="09E427CF" w14:textId="77777777" w:rsidTr="00216949">
        <w:trPr>
          <w:jc w:val="center"/>
        </w:trPr>
        <w:tc>
          <w:tcPr>
            <w:tcW w:w="1255" w:type="dxa"/>
          </w:tcPr>
          <w:p w14:paraId="51D0140C" w14:textId="38281C2C" w:rsidR="00AF7080" w:rsidRPr="00AD4A9F" w:rsidRDefault="00AF7080" w:rsidP="00D46B8B">
            <w:pPr>
              <w:rPr>
                <w:rFonts w:asciiTheme="majorHAnsi" w:hAnsiTheme="majorHAnsi"/>
                <w:color w:val="000000" w:themeColor="text1"/>
                <w:sz w:val="20"/>
                <w:szCs w:val="20"/>
              </w:rPr>
            </w:pPr>
            <w:r>
              <w:rPr>
                <w:rFonts w:asciiTheme="majorHAnsi" w:hAnsiTheme="majorHAnsi"/>
                <w:color w:val="000000" w:themeColor="text1"/>
                <w:sz w:val="20"/>
                <w:szCs w:val="20"/>
              </w:rPr>
              <w:t>10</w:t>
            </w:r>
          </w:p>
        </w:tc>
        <w:tc>
          <w:tcPr>
            <w:tcW w:w="990" w:type="dxa"/>
          </w:tcPr>
          <w:p w14:paraId="67D21571" w14:textId="29378402" w:rsidR="00AF7080" w:rsidRPr="00AD4A9F" w:rsidRDefault="00AF7080" w:rsidP="00D46B8B">
            <w:pPr>
              <w:rPr>
                <w:rFonts w:asciiTheme="majorHAnsi" w:hAnsiTheme="majorHAnsi"/>
                <w:color w:val="000000" w:themeColor="text1"/>
                <w:sz w:val="20"/>
                <w:szCs w:val="20"/>
              </w:rPr>
            </w:pPr>
            <w:r w:rsidRPr="00AD4A9F">
              <w:rPr>
                <w:rFonts w:asciiTheme="majorHAnsi" w:hAnsiTheme="majorHAnsi"/>
                <w:color w:val="000000" w:themeColor="text1"/>
                <w:sz w:val="20"/>
                <w:szCs w:val="20"/>
              </w:rPr>
              <w:t>1</w:t>
            </w:r>
          </w:p>
        </w:tc>
        <w:tc>
          <w:tcPr>
            <w:tcW w:w="1066" w:type="dxa"/>
            <w:tcBorders>
              <w:right w:val="single" w:sz="4" w:space="0" w:color="auto"/>
            </w:tcBorders>
            <w:vAlign w:val="bottom"/>
          </w:tcPr>
          <w:p w14:paraId="018D8A57" w14:textId="7B10CC52" w:rsidR="00AF7080" w:rsidRPr="00AF7080" w:rsidRDefault="00AF7080" w:rsidP="00D46B8B">
            <w:pPr>
              <w:rPr>
                <w:rFonts w:asciiTheme="majorHAnsi" w:hAnsiTheme="majorHAnsi"/>
                <w:color w:val="FF0000"/>
                <w:sz w:val="20"/>
                <w:szCs w:val="20"/>
              </w:rPr>
            </w:pPr>
            <w:r w:rsidRPr="00AF7080">
              <w:rPr>
                <w:rFonts w:ascii="Calibri" w:eastAsia="Times New Roman" w:hAnsi="Calibri"/>
                <w:color w:val="000000"/>
                <w:sz w:val="20"/>
                <w:szCs w:val="20"/>
              </w:rPr>
              <w:t>17</w:t>
            </w:r>
          </w:p>
        </w:tc>
        <w:tc>
          <w:tcPr>
            <w:tcW w:w="450" w:type="dxa"/>
            <w:tcBorders>
              <w:top w:val="nil"/>
              <w:left w:val="single" w:sz="4" w:space="0" w:color="auto"/>
              <w:bottom w:val="nil"/>
              <w:right w:val="single" w:sz="4" w:space="0" w:color="auto"/>
            </w:tcBorders>
          </w:tcPr>
          <w:p w14:paraId="2E00D7E4" w14:textId="77777777" w:rsidR="00AF7080" w:rsidRPr="00AD4A9F" w:rsidRDefault="00AF7080" w:rsidP="00D46B8B">
            <w:pPr>
              <w:rPr>
                <w:rFonts w:asciiTheme="majorHAnsi" w:hAnsiTheme="majorHAnsi"/>
                <w:color w:val="FF0000"/>
                <w:sz w:val="20"/>
                <w:szCs w:val="20"/>
              </w:rPr>
            </w:pPr>
          </w:p>
        </w:tc>
        <w:tc>
          <w:tcPr>
            <w:tcW w:w="1274" w:type="dxa"/>
            <w:tcBorders>
              <w:left w:val="single" w:sz="4" w:space="0" w:color="auto"/>
              <w:right w:val="single" w:sz="4" w:space="0" w:color="auto"/>
            </w:tcBorders>
          </w:tcPr>
          <w:p w14:paraId="6A39E6B2" w14:textId="286CCC32" w:rsidR="00AF7080" w:rsidRPr="00AD4A9F" w:rsidRDefault="00AF7080" w:rsidP="00D46B8B">
            <w:pPr>
              <w:rPr>
                <w:rFonts w:asciiTheme="majorHAnsi" w:hAnsiTheme="majorHAnsi"/>
                <w:color w:val="000000" w:themeColor="text1"/>
                <w:sz w:val="20"/>
                <w:szCs w:val="20"/>
              </w:rPr>
            </w:pPr>
            <w:r>
              <w:rPr>
                <w:rFonts w:asciiTheme="majorHAnsi" w:hAnsiTheme="majorHAnsi"/>
                <w:color w:val="000000" w:themeColor="text1"/>
                <w:sz w:val="20"/>
                <w:szCs w:val="20"/>
              </w:rPr>
              <w:t>20</w:t>
            </w:r>
          </w:p>
        </w:tc>
        <w:tc>
          <w:tcPr>
            <w:tcW w:w="990" w:type="dxa"/>
            <w:tcBorders>
              <w:left w:val="single" w:sz="4" w:space="0" w:color="auto"/>
            </w:tcBorders>
          </w:tcPr>
          <w:p w14:paraId="716706B7" w14:textId="48F49661" w:rsidR="00AF7080" w:rsidRPr="00AD4A9F" w:rsidRDefault="00AF7080" w:rsidP="00D46B8B">
            <w:pPr>
              <w:rPr>
                <w:rFonts w:asciiTheme="majorHAnsi" w:hAnsiTheme="majorHAnsi"/>
                <w:color w:val="000000" w:themeColor="text1"/>
                <w:sz w:val="20"/>
                <w:szCs w:val="20"/>
              </w:rPr>
            </w:pPr>
            <w:r w:rsidRPr="00AD4A9F">
              <w:rPr>
                <w:rFonts w:asciiTheme="majorHAnsi" w:hAnsiTheme="majorHAnsi"/>
                <w:color w:val="000000" w:themeColor="text1"/>
                <w:sz w:val="20"/>
                <w:szCs w:val="20"/>
              </w:rPr>
              <w:t>2</w:t>
            </w:r>
          </w:p>
        </w:tc>
        <w:tc>
          <w:tcPr>
            <w:tcW w:w="1066" w:type="dxa"/>
            <w:vAlign w:val="bottom"/>
          </w:tcPr>
          <w:p w14:paraId="18798B5D" w14:textId="424DE391" w:rsidR="00AF7080" w:rsidRPr="00AF7080" w:rsidRDefault="00AF7080" w:rsidP="00D46B8B">
            <w:pPr>
              <w:rPr>
                <w:rFonts w:asciiTheme="majorHAnsi" w:hAnsiTheme="majorHAnsi"/>
                <w:color w:val="FF0000"/>
                <w:sz w:val="20"/>
                <w:szCs w:val="20"/>
              </w:rPr>
            </w:pPr>
            <w:r w:rsidRPr="00AF7080">
              <w:rPr>
                <w:rFonts w:ascii="Calibri" w:eastAsia="Times New Roman" w:hAnsi="Calibri"/>
                <w:color w:val="000000"/>
                <w:sz w:val="20"/>
                <w:szCs w:val="20"/>
              </w:rPr>
              <w:t>15</w:t>
            </w:r>
          </w:p>
        </w:tc>
      </w:tr>
      <w:tr w:rsidR="00AF7080" w:rsidRPr="00AD4A9F" w14:paraId="43BF5C38" w14:textId="77777777" w:rsidTr="00216949">
        <w:trPr>
          <w:trHeight w:val="278"/>
          <w:jc w:val="center"/>
        </w:trPr>
        <w:tc>
          <w:tcPr>
            <w:tcW w:w="1255" w:type="dxa"/>
          </w:tcPr>
          <w:p w14:paraId="6317793B" w14:textId="77777777" w:rsidR="00AF7080" w:rsidRPr="00AD4A9F" w:rsidRDefault="00AF7080" w:rsidP="00D46B8B">
            <w:pPr>
              <w:rPr>
                <w:rFonts w:asciiTheme="majorHAnsi" w:hAnsiTheme="majorHAnsi"/>
                <w:color w:val="FF0000"/>
                <w:sz w:val="20"/>
                <w:szCs w:val="20"/>
              </w:rPr>
            </w:pPr>
          </w:p>
        </w:tc>
        <w:tc>
          <w:tcPr>
            <w:tcW w:w="990" w:type="dxa"/>
          </w:tcPr>
          <w:p w14:paraId="10D7EC72" w14:textId="369DE99A" w:rsidR="00AF7080" w:rsidRPr="00AD4A9F" w:rsidRDefault="00AF7080" w:rsidP="00D46B8B">
            <w:pPr>
              <w:rPr>
                <w:rFonts w:asciiTheme="majorHAnsi" w:hAnsiTheme="majorHAnsi"/>
                <w:color w:val="FF0000"/>
                <w:sz w:val="20"/>
                <w:szCs w:val="20"/>
              </w:rPr>
            </w:pPr>
          </w:p>
        </w:tc>
        <w:tc>
          <w:tcPr>
            <w:tcW w:w="1066" w:type="dxa"/>
            <w:tcBorders>
              <w:right w:val="single" w:sz="4" w:space="0" w:color="auto"/>
            </w:tcBorders>
            <w:vAlign w:val="bottom"/>
          </w:tcPr>
          <w:p w14:paraId="46968663" w14:textId="027F4162" w:rsidR="00AF7080" w:rsidRPr="00AD4A9F" w:rsidRDefault="00AF7080" w:rsidP="00D46B8B">
            <w:pPr>
              <w:rPr>
                <w:rFonts w:asciiTheme="majorHAnsi" w:hAnsiTheme="majorHAnsi"/>
                <w:color w:val="FF0000"/>
                <w:sz w:val="20"/>
                <w:szCs w:val="20"/>
              </w:rPr>
            </w:pPr>
          </w:p>
        </w:tc>
        <w:tc>
          <w:tcPr>
            <w:tcW w:w="450" w:type="dxa"/>
            <w:tcBorders>
              <w:top w:val="nil"/>
              <w:left w:val="single" w:sz="4" w:space="0" w:color="auto"/>
              <w:bottom w:val="nil"/>
              <w:right w:val="single" w:sz="4" w:space="0" w:color="auto"/>
            </w:tcBorders>
          </w:tcPr>
          <w:p w14:paraId="17AE6DEB" w14:textId="77777777" w:rsidR="00AF7080" w:rsidRPr="00AD4A9F" w:rsidRDefault="00AF7080" w:rsidP="00D46B8B">
            <w:pPr>
              <w:rPr>
                <w:rFonts w:asciiTheme="majorHAnsi" w:hAnsiTheme="majorHAnsi"/>
                <w:color w:val="FF0000"/>
                <w:sz w:val="20"/>
                <w:szCs w:val="20"/>
              </w:rPr>
            </w:pPr>
          </w:p>
        </w:tc>
        <w:tc>
          <w:tcPr>
            <w:tcW w:w="1274" w:type="dxa"/>
            <w:tcBorders>
              <w:left w:val="single" w:sz="4" w:space="0" w:color="auto"/>
              <w:right w:val="single" w:sz="4" w:space="0" w:color="auto"/>
            </w:tcBorders>
          </w:tcPr>
          <w:p w14:paraId="18FF0F61" w14:textId="390DAD1B" w:rsidR="00AF7080" w:rsidRPr="00AD4A9F" w:rsidRDefault="00AF7080" w:rsidP="00D46B8B">
            <w:pPr>
              <w:rPr>
                <w:rFonts w:asciiTheme="majorHAnsi" w:hAnsiTheme="majorHAnsi"/>
                <w:color w:val="000000" w:themeColor="text1"/>
                <w:sz w:val="20"/>
                <w:szCs w:val="20"/>
              </w:rPr>
            </w:pPr>
            <w:r>
              <w:rPr>
                <w:rFonts w:asciiTheme="majorHAnsi" w:hAnsiTheme="majorHAnsi"/>
                <w:color w:val="000000" w:themeColor="text1"/>
                <w:sz w:val="20"/>
                <w:szCs w:val="20"/>
              </w:rPr>
              <w:t>21</w:t>
            </w:r>
          </w:p>
        </w:tc>
        <w:tc>
          <w:tcPr>
            <w:tcW w:w="990" w:type="dxa"/>
            <w:tcBorders>
              <w:left w:val="single" w:sz="4" w:space="0" w:color="auto"/>
            </w:tcBorders>
          </w:tcPr>
          <w:p w14:paraId="19BB7DB5" w14:textId="4A54243D" w:rsidR="00AF7080" w:rsidRPr="00AD4A9F" w:rsidRDefault="00AF7080" w:rsidP="00D46B8B">
            <w:pPr>
              <w:rPr>
                <w:rFonts w:asciiTheme="majorHAnsi" w:hAnsiTheme="majorHAnsi"/>
                <w:color w:val="000000" w:themeColor="text1"/>
                <w:sz w:val="20"/>
                <w:szCs w:val="20"/>
              </w:rPr>
            </w:pPr>
            <w:r w:rsidRPr="00AD4A9F">
              <w:rPr>
                <w:rFonts w:asciiTheme="majorHAnsi" w:hAnsiTheme="majorHAnsi"/>
                <w:color w:val="000000" w:themeColor="text1"/>
                <w:sz w:val="20"/>
                <w:szCs w:val="20"/>
              </w:rPr>
              <w:t>2</w:t>
            </w:r>
          </w:p>
        </w:tc>
        <w:tc>
          <w:tcPr>
            <w:tcW w:w="1066" w:type="dxa"/>
            <w:vAlign w:val="bottom"/>
          </w:tcPr>
          <w:p w14:paraId="48D2381C" w14:textId="07B0FE3F" w:rsidR="00AF7080" w:rsidRPr="00AF7080" w:rsidRDefault="00AF7080" w:rsidP="00D46B8B">
            <w:pPr>
              <w:rPr>
                <w:rFonts w:asciiTheme="majorHAnsi" w:hAnsiTheme="majorHAnsi"/>
                <w:color w:val="FF0000"/>
                <w:sz w:val="20"/>
                <w:szCs w:val="20"/>
              </w:rPr>
            </w:pPr>
            <w:r w:rsidRPr="00AF7080">
              <w:rPr>
                <w:rFonts w:ascii="Calibri" w:eastAsia="Times New Roman" w:hAnsi="Calibri"/>
                <w:color w:val="000000"/>
                <w:sz w:val="20"/>
                <w:szCs w:val="20"/>
              </w:rPr>
              <w:t>16</w:t>
            </w:r>
          </w:p>
        </w:tc>
      </w:tr>
      <w:tr w:rsidR="00AF7080" w:rsidRPr="00AD4A9F" w14:paraId="23E72C7A" w14:textId="77777777" w:rsidTr="00216949">
        <w:trPr>
          <w:jc w:val="center"/>
        </w:trPr>
        <w:tc>
          <w:tcPr>
            <w:tcW w:w="1255" w:type="dxa"/>
          </w:tcPr>
          <w:p w14:paraId="17E124FA" w14:textId="77777777" w:rsidR="00AF7080" w:rsidRPr="00AD4A9F" w:rsidRDefault="00AF7080" w:rsidP="00D46B8B">
            <w:pPr>
              <w:rPr>
                <w:rFonts w:asciiTheme="majorHAnsi" w:hAnsiTheme="majorHAnsi"/>
                <w:color w:val="FF0000"/>
                <w:sz w:val="20"/>
                <w:szCs w:val="20"/>
              </w:rPr>
            </w:pPr>
          </w:p>
        </w:tc>
        <w:tc>
          <w:tcPr>
            <w:tcW w:w="990" w:type="dxa"/>
          </w:tcPr>
          <w:p w14:paraId="1F41A637" w14:textId="1692C6CB" w:rsidR="00AF7080" w:rsidRPr="00AD4A9F" w:rsidRDefault="00AF7080" w:rsidP="00D46B8B">
            <w:pPr>
              <w:rPr>
                <w:rFonts w:asciiTheme="majorHAnsi" w:hAnsiTheme="majorHAnsi"/>
                <w:color w:val="FF0000"/>
                <w:sz w:val="20"/>
                <w:szCs w:val="20"/>
              </w:rPr>
            </w:pPr>
          </w:p>
        </w:tc>
        <w:tc>
          <w:tcPr>
            <w:tcW w:w="1066" w:type="dxa"/>
            <w:tcBorders>
              <w:right w:val="single" w:sz="4" w:space="0" w:color="auto"/>
            </w:tcBorders>
            <w:vAlign w:val="bottom"/>
          </w:tcPr>
          <w:p w14:paraId="3492459A" w14:textId="2277B0DC" w:rsidR="00AF7080" w:rsidRPr="00AD4A9F" w:rsidRDefault="00AF7080" w:rsidP="00D46B8B">
            <w:pPr>
              <w:rPr>
                <w:rFonts w:asciiTheme="majorHAnsi" w:hAnsiTheme="majorHAnsi"/>
                <w:color w:val="FF0000"/>
                <w:sz w:val="20"/>
                <w:szCs w:val="20"/>
              </w:rPr>
            </w:pPr>
          </w:p>
        </w:tc>
        <w:tc>
          <w:tcPr>
            <w:tcW w:w="450" w:type="dxa"/>
            <w:tcBorders>
              <w:top w:val="nil"/>
              <w:left w:val="single" w:sz="4" w:space="0" w:color="auto"/>
              <w:bottom w:val="nil"/>
              <w:right w:val="single" w:sz="4" w:space="0" w:color="auto"/>
            </w:tcBorders>
          </w:tcPr>
          <w:p w14:paraId="6A84F292" w14:textId="77777777" w:rsidR="00AF7080" w:rsidRPr="00AD4A9F" w:rsidRDefault="00AF7080" w:rsidP="00D46B8B">
            <w:pPr>
              <w:rPr>
                <w:rFonts w:asciiTheme="majorHAnsi" w:hAnsiTheme="majorHAnsi"/>
                <w:color w:val="FF0000"/>
                <w:sz w:val="20"/>
                <w:szCs w:val="20"/>
              </w:rPr>
            </w:pPr>
          </w:p>
        </w:tc>
        <w:tc>
          <w:tcPr>
            <w:tcW w:w="1274" w:type="dxa"/>
            <w:tcBorders>
              <w:left w:val="single" w:sz="4" w:space="0" w:color="auto"/>
              <w:right w:val="single" w:sz="4" w:space="0" w:color="auto"/>
            </w:tcBorders>
          </w:tcPr>
          <w:p w14:paraId="20C334B4" w14:textId="6AB9AC98" w:rsidR="00AF7080" w:rsidRPr="00AD4A9F" w:rsidRDefault="00AF7080" w:rsidP="00D46B8B">
            <w:pPr>
              <w:rPr>
                <w:rFonts w:asciiTheme="majorHAnsi" w:hAnsiTheme="majorHAnsi"/>
                <w:color w:val="000000" w:themeColor="text1"/>
                <w:sz w:val="20"/>
                <w:szCs w:val="20"/>
              </w:rPr>
            </w:pPr>
            <w:r>
              <w:rPr>
                <w:rFonts w:asciiTheme="majorHAnsi" w:hAnsiTheme="majorHAnsi"/>
                <w:color w:val="000000" w:themeColor="text1"/>
                <w:sz w:val="20"/>
                <w:szCs w:val="20"/>
              </w:rPr>
              <w:t>22</w:t>
            </w:r>
          </w:p>
        </w:tc>
        <w:tc>
          <w:tcPr>
            <w:tcW w:w="990" w:type="dxa"/>
            <w:tcBorders>
              <w:left w:val="single" w:sz="4" w:space="0" w:color="auto"/>
            </w:tcBorders>
          </w:tcPr>
          <w:p w14:paraId="095AABC6" w14:textId="0BFDC034" w:rsidR="00AF7080" w:rsidRPr="00AD4A9F" w:rsidRDefault="00AF7080" w:rsidP="00D46B8B">
            <w:pPr>
              <w:rPr>
                <w:rFonts w:asciiTheme="majorHAnsi" w:hAnsiTheme="majorHAnsi"/>
                <w:color w:val="000000" w:themeColor="text1"/>
                <w:sz w:val="20"/>
                <w:szCs w:val="20"/>
              </w:rPr>
            </w:pPr>
            <w:r w:rsidRPr="00AD4A9F">
              <w:rPr>
                <w:rFonts w:asciiTheme="majorHAnsi" w:hAnsiTheme="majorHAnsi"/>
                <w:color w:val="000000" w:themeColor="text1"/>
                <w:sz w:val="20"/>
                <w:szCs w:val="20"/>
              </w:rPr>
              <w:t>2</w:t>
            </w:r>
          </w:p>
        </w:tc>
        <w:tc>
          <w:tcPr>
            <w:tcW w:w="1066" w:type="dxa"/>
            <w:vAlign w:val="bottom"/>
          </w:tcPr>
          <w:p w14:paraId="767C9182" w14:textId="73687E8A" w:rsidR="00AF7080" w:rsidRPr="00AF7080" w:rsidRDefault="00AF7080" w:rsidP="00D46B8B">
            <w:pPr>
              <w:rPr>
                <w:rFonts w:asciiTheme="majorHAnsi" w:hAnsiTheme="majorHAnsi"/>
                <w:color w:val="FF0000"/>
                <w:sz w:val="20"/>
                <w:szCs w:val="20"/>
              </w:rPr>
            </w:pPr>
            <w:r w:rsidRPr="00AF7080">
              <w:rPr>
                <w:rFonts w:ascii="Calibri" w:eastAsia="Times New Roman" w:hAnsi="Calibri"/>
                <w:color w:val="000000"/>
                <w:sz w:val="20"/>
                <w:szCs w:val="20"/>
              </w:rPr>
              <w:t>12</w:t>
            </w:r>
          </w:p>
        </w:tc>
      </w:tr>
    </w:tbl>
    <w:p w14:paraId="430E53A2" w14:textId="77777777" w:rsidR="001D5C63" w:rsidRDefault="001D5C63" w:rsidP="00D46B8B">
      <w:pPr>
        <w:rPr>
          <w:rFonts w:asciiTheme="majorHAnsi" w:hAnsiTheme="majorHAnsi"/>
          <w:color w:val="FF0000"/>
          <w:sz w:val="22"/>
          <w:szCs w:val="22"/>
        </w:rPr>
      </w:pPr>
    </w:p>
    <w:p w14:paraId="2FE38B78" w14:textId="76734CF8" w:rsidR="00FE5238" w:rsidRPr="00CC22D8" w:rsidRDefault="00FE5238" w:rsidP="00CC22D8">
      <w:pPr>
        <w:pStyle w:val="ListParagraph"/>
        <w:numPr>
          <w:ilvl w:val="0"/>
          <w:numId w:val="34"/>
        </w:numPr>
        <w:rPr>
          <w:rFonts w:asciiTheme="majorHAnsi" w:hAnsiTheme="majorHAnsi"/>
          <w:color w:val="C00000"/>
          <w:sz w:val="22"/>
          <w:szCs w:val="22"/>
        </w:rPr>
      </w:pPr>
      <w:r w:rsidRPr="00CC22D8">
        <w:rPr>
          <w:rFonts w:asciiTheme="majorHAnsi" w:hAnsiTheme="majorHAnsi"/>
          <w:sz w:val="22"/>
          <w:szCs w:val="22"/>
        </w:rPr>
        <w:t xml:space="preserve">What is the dependent (outcome) variable? What is the independent (grouping) variable? </w:t>
      </w:r>
      <w:r w:rsidRPr="00CC22D8">
        <w:rPr>
          <w:rFonts w:asciiTheme="majorHAnsi" w:hAnsiTheme="majorHAnsi"/>
          <w:color w:val="C00000"/>
          <w:sz w:val="22"/>
          <w:szCs w:val="22"/>
        </w:rPr>
        <w:t>(2 point</w:t>
      </w:r>
      <w:r w:rsidR="00993706" w:rsidRPr="00CC22D8">
        <w:rPr>
          <w:rFonts w:asciiTheme="majorHAnsi" w:hAnsiTheme="majorHAnsi"/>
          <w:color w:val="C00000"/>
          <w:sz w:val="22"/>
          <w:szCs w:val="22"/>
        </w:rPr>
        <w:t>s</w:t>
      </w:r>
      <w:r w:rsidRPr="00CC22D8">
        <w:rPr>
          <w:rFonts w:asciiTheme="majorHAnsi" w:hAnsiTheme="majorHAnsi"/>
          <w:color w:val="C00000"/>
          <w:sz w:val="22"/>
          <w:szCs w:val="22"/>
        </w:rPr>
        <w:t xml:space="preserve"> total: 1 for each variable) </w:t>
      </w:r>
    </w:p>
    <w:p w14:paraId="7180D4DE" w14:textId="77777777" w:rsidR="00CC22D8" w:rsidRDefault="00CC22D8" w:rsidP="00CC22D8">
      <w:pPr>
        <w:pStyle w:val="ListParagraph"/>
        <w:rPr>
          <w:rFonts w:asciiTheme="majorHAnsi" w:hAnsiTheme="majorHAnsi"/>
          <w:sz w:val="22"/>
          <w:szCs w:val="22"/>
        </w:rPr>
      </w:pPr>
    </w:p>
    <w:p w14:paraId="215674D3" w14:textId="3C350C03" w:rsidR="00CC22D8" w:rsidRDefault="000F78E1" w:rsidP="00CC22D8">
      <w:pPr>
        <w:pStyle w:val="ListParagraph"/>
        <w:rPr>
          <w:rFonts w:asciiTheme="majorHAnsi" w:hAnsiTheme="majorHAnsi"/>
          <w:sz w:val="22"/>
          <w:szCs w:val="22"/>
        </w:rPr>
      </w:pPr>
      <w:r>
        <w:rPr>
          <w:rFonts w:asciiTheme="majorHAnsi" w:hAnsiTheme="majorHAnsi"/>
          <w:sz w:val="22"/>
          <w:szCs w:val="22"/>
        </w:rPr>
        <w:t xml:space="preserve">Dependent Variable: </w:t>
      </w:r>
      <w:r w:rsidR="00C7431B" w:rsidRPr="00C7431B">
        <w:rPr>
          <w:rFonts w:asciiTheme="majorHAnsi" w:hAnsiTheme="majorHAnsi"/>
          <w:b/>
          <w:sz w:val="22"/>
          <w:szCs w:val="22"/>
        </w:rPr>
        <w:t>E</w:t>
      </w:r>
      <w:r w:rsidR="00C7431B" w:rsidRPr="00C7431B">
        <w:rPr>
          <w:rFonts w:asciiTheme="majorHAnsi" w:hAnsiTheme="majorHAnsi"/>
          <w:b/>
          <w:sz w:val="22"/>
          <w:szCs w:val="22"/>
        </w:rPr>
        <w:t>ducation level (number of years of formal schooling)</w:t>
      </w:r>
    </w:p>
    <w:p w14:paraId="0CCC747C" w14:textId="42026069" w:rsidR="00CC22D8" w:rsidRPr="0038203C" w:rsidRDefault="00C7431B" w:rsidP="00CC22D8">
      <w:pPr>
        <w:pStyle w:val="ListParagraph"/>
        <w:rPr>
          <w:rFonts w:asciiTheme="majorHAnsi" w:hAnsiTheme="majorHAnsi"/>
          <w:b/>
          <w:sz w:val="22"/>
          <w:szCs w:val="22"/>
        </w:rPr>
      </w:pPr>
      <w:r w:rsidRPr="007D309E">
        <w:rPr>
          <w:rFonts w:asciiTheme="majorHAnsi" w:hAnsiTheme="majorHAnsi"/>
          <w:sz w:val="22"/>
          <w:szCs w:val="22"/>
        </w:rPr>
        <w:t xml:space="preserve">Independent Variable: </w:t>
      </w:r>
      <w:r w:rsidR="007D309E">
        <w:rPr>
          <w:rFonts w:asciiTheme="majorHAnsi" w:hAnsiTheme="majorHAnsi"/>
          <w:sz w:val="22"/>
          <w:szCs w:val="22"/>
        </w:rPr>
        <w:t xml:space="preserve"> </w:t>
      </w:r>
      <w:r w:rsidR="00EF7DFC" w:rsidRPr="0038203C">
        <w:rPr>
          <w:rFonts w:asciiTheme="majorHAnsi" w:hAnsiTheme="majorHAnsi"/>
          <w:b/>
          <w:sz w:val="22"/>
          <w:szCs w:val="22"/>
        </w:rPr>
        <w:t>Gender</w:t>
      </w:r>
      <w:r w:rsidR="006935AC">
        <w:rPr>
          <w:rFonts w:asciiTheme="majorHAnsi" w:hAnsiTheme="majorHAnsi"/>
          <w:b/>
          <w:sz w:val="22"/>
          <w:szCs w:val="22"/>
        </w:rPr>
        <w:t xml:space="preserve"> </w:t>
      </w:r>
      <w:r w:rsidR="00EF7DFC" w:rsidRPr="0038203C">
        <w:rPr>
          <w:rFonts w:asciiTheme="majorHAnsi" w:hAnsiTheme="majorHAnsi"/>
          <w:b/>
          <w:sz w:val="22"/>
          <w:szCs w:val="22"/>
        </w:rPr>
        <w:t>(Male/ Female)</w:t>
      </w:r>
    </w:p>
    <w:p w14:paraId="476A400D" w14:textId="77777777" w:rsidR="00FE5238" w:rsidRPr="00B34144" w:rsidRDefault="00FE5238" w:rsidP="00FE5238">
      <w:pPr>
        <w:pStyle w:val="ListParagraph"/>
        <w:ind w:left="0"/>
        <w:rPr>
          <w:rFonts w:asciiTheme="majorHAnsi" w:hAnsiTheme="majorHAnsi"/>
          <w:b/>
          <w:color w:val="1F497D" w:themeColor="text2"/>
          <w:sz w:val="22"/>
          <w:szCs w:val="22"/>
        </w:rPr>
      </w:pPr>
    </w:p>
    <w:p w14:paraId="52281B2C" w14:textId="6FD95AD4" w:rsidR="00FE5238" w:rsidRPr="003F52EB" w:rsidRDefault="00FE5238" w:rsidP="00FE5238">
      <w:pPr>
        <w:rPr>
          <w:rFonts w:asciiTheme="majorHAnsi" w:hAnsiTheme="majorHAnsi"/>
          <w:color w:val="FF0000"/>
          <w:sz w:val="22"/>
          <w:szCs w:val="22"/>
        </w:rPr>
      </w:pPr>
      <w:r>
        <w:rPr>
          <w:rFonts w:asciiTheme="majorHAnsi" w:hAnsiTheme="majorHAnsi"/>
          <w:sz w:val="22"/>
          <w:szCs w:val="22"/>
        </w:rPr>
        <w:t xml:space="preserve">b. </w:t>
      </w:r>
      <w:r w:rsidRPr="003F52EB">
        <w:rPr>
          <w:rFonts w:asciiTheme="majorHAnsi" w:hAnsiTheme="majorHAnsi"/>
          <w:sz w:val="22"/>
          <w:szCs w:val="22"/>
        </w:rPr>
        <w:t xml:space="preserve">Create the null and alternative hypotheses </w:t>
      </w:r>
      <w:r>
        <w:rPr>
          <w:rFonts w:asciiTheme="majorHAnsi" w:hAnsiTheme="majorHAnsi"/>
          <w:sz w:val="22"/>
          <w:szCs w:val="22"/>
        </w:rPr>
        <w:t>(</w:t>
      </w:r>
      <w:r w:rsidR="00216949">
        <w:rPr>
          <w:rFonts w:asciiTheme="majorHAnsi" w:hAnsiTheme="majorHAnsi"/>
          <w:sz w:val="22"/>
          <w:szCs w:val="22"/>
        </w:rPr>
        <w:t>non-</w:t>
      </w:r>
      <w:r>
        <w:rPr>
          <w:rFonts w:asciiTheme="majorHAnsi" w:hAnsiTheme="majorHAnsi"/>
          <w:sz w:val="22"/>
          <w:szCs w:val="22"/>
        </w:rPr>
        <w:t xml:space="preserve">directional) </w:t>
      </w:r>
      <w:r w:rsidRPr="003F52EB">
        <w:rPr>
          <w:rFonts w:asciiTheme="majorHAnsi" w:hAnsiTheme="majorHAnsi"/>
          <w:sz w:val="22"/>
          <w:szCs w:val="22"/>
        </w:rPr>
        <w:t xml:space="preserve">for this study, using both words and symbol notation </w:t>
      </w:r>
      <w:r>
        <w:rPr>
          <w:rFonts w:asciiTheme="majorHAnsi" w:hAnsiTheme="majorHAnsi"/>
          <w:color w:val="C00000"/>
          <w:sz w:val="22"/>
          <w:szCs w:val="22"/>
        </w:rPr>
        <w:t>(2 point</w:t>
      </w:r>
      <w:r w:rsidR="00993706">
        <w:rPr>
          <w:rFonts w:asciiTheme="majorHAnsi" w:hAnsiTheme="majorHAnsi"/>
          <w:color w:val="C00000"/>
          <w:sz w:val="22"/>
          <w:szCs w:val="22"/>
        </w:rPr>
        <w:t>s</w:t>
      </w:r>
      <w:r w:rsidRPr="003F52EB">
        <w:rPr>
          <w:rFonts w:asciiTheme="majorHAnsi" w:hAnsiTheme="majorHAnsi"/>
          <w:color w:val="C00000"/>
          <w:sz w:val="22"/>
          <w:szCs w:val="22"/>
        </w:rPr>
        <w:t xml:space="preserve"> total: </w:t>
      </w:r>
      <w:r>
        <w:rPr>
          <w:rFonts w:asciiTheme="majorHAnsi" w:hAnsiTheme="majorHAnsi"/>
          <w:color w:val="C00000"/>
          <w:sz w:val="22"/>
          <w:szCs w:val="22"/>
        </w:rPr>
        <w:t>1 for each hypothesis, with .5 for written and .5 for symbol notation</w:t>
      </w:r>
      <w:r w:rsidRPr="003F52EB">
        <w:rPr>
          <w:rFonts w:asciiTheme="majorHAnsi" w:hAnsiTheme="majorHAnsi"/>
          <w:color w:val="C00000"/>
          <w:sz w:val="22"/>
          <w:szCs w:val="22"/>
        </w:rPr>
        <w:t>)</w:t>
      </w:r>
    </w:p>
    <w:p w14:paraId="67A748C4" w14:textId="77777777" w:rsidR="00FE5238" w:rsidRDefault="00FE5238" w:rsidP="00FE5238">
      <w:pPr>
        <w:rPr>
          <w:rFonts w:asciiTheme="majorHAnsi" w:hAnsiTheme="majorHAnsi"/>
          <w:b/>
          <w:color w:val="1F497D" w:themeColor="text2"/>
          <w:sz w:val="22"/>
          <w:szCs w:val="22"/>
        </w:rPr>
      </w:pPr>
    </w:p>
    <w:p w14:paraId="0CF22172" w14:textId="77777777" w:rsidR="00FA1899" w:rsidRPr="006E3181" w:rsidRDefault="00FA1899" w:rsidP="00FA1899">
      <w:pPr>
        <w:pStyle w:val="ListParagraph"/>
        <w:rPr>
          <w:rFonts w:asciiTheme="majorHAnsi" w:hAnsiTheme="majorHAnsi"/>
          <w:b/>
          <w:sz w:val="22"/>
          <w:szCs w:val="22"/>
        </w:rPr>
      </w:pPr>
      <w:r w:rsidRPr="006E3181">
        <w:rPr>
          <w:rFonts w:asciiTheme="majorHAnsi" w:hAnsiTheme="majorHAnsi"/>
          <w:b/>
          <w:sz w:val="22"/>
          <w:szCs w:val="22"/>
        </w:rPr>
        <w:t>Notation:</w:t>
      </w:r>
    </w:p>
    <w:p w14:paraId="3FF9D6E6" w14:textId="77777777" w:rsidR="00FA1899" w:rsidRPr="00AA1D86" w:rsidRDefault="00FA1899" w:rsidP="00FA1899">
      <w:pPr>
        <w:pStyle w:val="ListParagraph"/>
        <w:rPr>
          <w:rFonts w:asciiTheme="majorHAnsi" w:hAnsiTheme="majorHAnsi"/>
          <w:sz w:val="22"/>
          <w:szCs w:val="22"/>
        </w:rPr>
      </w:pPr>
      <w:r>
        <w:rPr>
          <w:rFonts w:asciiTheme="majorHAnsi" w:hAnsiTheme="majorHAnsi"/>
          <w:sz w:val="22"/>
          <w:szCs w:val="22"/>
        </w:rPr>
        <w:t>H</w:t>
      </w:r>
      <w:r>
        <w:rPr>
          <w:rFonts w:asciiTheme="majorHAnsi" w:hAnsiTheme="majorHAnsi"/>
          <w:sz w:val="22"/>
          <w:szCs w:val="22"/>
          <w:vertAlign w:val="subscript"/>
        </w:rPr>
        <w:t>0</w:t>
      </w:r>
      <w:r>
        <w:rPr>
          <w:rFonts w:asciiTheme="majorHAnsi" w:hAnsiTheme="majorHAnsi"/>
          <w:sz w:val="22"/>
          <w:szCs w:val="22"/>
        </w:rPr>
        <w:t xml:space="preserve">: </w:t>
      </w:r>
      <w:r w:rsidRPr="00FD4028">
        <w:rPr>
          <w:rFonts w:asciiTheme="majorHAnsi" w:hAnsiTheme="majorHAnsi"/>
          <w:position w:val="-10"/>
          <w:sz w:val="22"/>
          <w:szCs w:val="22"/>
        </w:rPr>
        <w:object w:dxaOrig="1180" w:dyaOrig="340" w14:anchorId="22603CF1">
          <v:shape id="_x0000_i1053" type="#_x0000_t75" style="width:59.25pt;height:17.25pt" o:ole="">
            <v:imagedata r:id="rId8" o:title=""/>
          </v:shape>
          <o:OLEObject Type="Embed" ProgID="Equation.3" ShapeID="_x0000_i1053" DrawAspect="Content" ObjectID="_1598419030" r:id="rId63"/>
        </w:object>
      </w:r>
    </w:p>
    <w:p w14:paraId="6EB61024" w14:textId="77777777" w:rsidR="00FA1899" w:rsidRDefault="00FA1899" w:rsidP="00FA1899">
      <w:pPr>
        <w:pStyle w:val="ListParagraph"/>
        <w:rPr>
          <w:rFonts w:asciiTheme="majorHAnsi" w:hAnsiTheme="majorHAnsi"/>
          <w:sz w:val="22"/>
          <w:szCs w:val="22"/>
        </w:rPr>
      </w:pPr>
      <w:r>
        <w:rPr>
          <w:rFonts w:asciiTheme="majorHAnsi" w:hAnsiTheme="majorHAnsi"/>
          <w:sz w:val="22"/>
          <w:szCs w:val="22"/>
        </w:rPr>
        <w:t>H</w:t>
      </w:r>
      <w:r>
        <w:rPr>
          <w:rFonts w:asciiTheme="majorHAnsi" w:hAnsiTheme="majorHAnsi"/>
          <w:sz w:val="22"/>
          <w:szCs w:val="22"/>
          <w:vertAlign w:val="subscript"/>
        </w:rPr>
        <w:t>1</w:t>
      </w:r>
      <w:r>
        <w:rPr>
          <w:rFonts w:asciiTheme="majorHAnsi" w:hAnsiTheme="majorHAnsi"/>
          <w:sz w:val="22"/>
          <w:szCs w:val="22"/>
        </w:rPr>
        <w:t xml:space="preserve">: </w:t>
      </w:r>
      <w:r w:rsidRPr="00FD4028">
        <w:rPr>
          <w:rFonts w:asciiTheme="majorHAnsi" w:hAnsiTheme="majorHAnsi"/>
          <w:position w:val="-10"/>
          <w:sz w:val="22"/>
          <w:szCs w:val="22"/>
        </w:rPr>
        <w:object w:dxaOrig="1180" w:dyaOrig="340" w14:anchorId="610EB993">
          <v:shape id="_x0000_i1054" type="#_x0000_t75" style="width:59.25pt;height:17.25pt" o:ole="">
            <v:imagedata r:id="rId10" o:title=""/>
          </v:shape>
          <o:OLEObject Type="Embed" ProgID="Equation.3" ShapeID="_x0000_i1054" DrawAspect="Content" ObjectID="_1598419031" r:id="rId64"/>
        </w:object>
      </w:r>
    </w:p>
    <w:p w14:paraId="59962612" w14:textId="77777777" w:rsidR="00FA1899" w:rsidRPr="00DF79D8" w:rsidRDefault="00FA1899" w:rsidP="00FA1899">
      <w:pPr>
        <w:pStyle w:val="ListParagraph"/>
        <w:rPr>
          <w:rFonts w:asciiTheme="majorHAnsi" w:hAnsiTheme="majorHAnsi"/>
          <w:b/>
          <w:sz w:val="22"/>
          <w:szCs w:val="22"/>
        </w:rPr>
      </w:pPr>
    </w:p>
    <w:p w14:paraId="703F5714" w14:textId="77777777" w:rsidR="00FA1899" w:rsidRPr="00D31626" w:rsidRDefault="00FA1899" w:rsidP="00FA1899">
      <w:pPr>
        <w:pStyle w:val="ListParagraph"/>
        <w:rPr>
          <w:rFonts w:asciiTheme="majorHAnsi" w:hAnsiTheme="majorHAnsi"/>
          <w:b/>
          <w:sz w:val="22"/>
          <w:szCs w:val="22"/>
        </w:rPr>
      </w:pPr>
      <w:r w:rsidRPr="00D31626">
        <w:rPr>
          <w:rFonts w:asciiTheme="majorHAnsi" w:hAnsiTheme="majorHAnsi"/>
          <w:b/>
          <w:sz w:val="22"/>
          <w:szCs w:val="22"/>
        </w:rPr>
        <w:t>Words:</w:t>
      </w:r>
    </w:p>
    <w:p w14:paraId="1778AA52" w14:textId="7755B934" w:rsidR="0091238F" w:rsidRPr="00D31626" w:rsidRDefault="00FA1899" w:rsidP="00FA1899">
      <w:pPr>
        <w:pStyle w:val="ListParagraph"/>
        <w:rPr>
          <w:rFonts w:asciiTheme="majorHAnsi" w:hAnsiTheme="majorHAnsi"/>
          <w:sz w:val="22"/>
          <w:szCs w:val="22"/>
        </w:rPr>
      </w:pPr>
      <w:r w:rsidRPr="00D31626">
        <w:rPr>
          <w:rFonts w:asciiTheme="majorHAnsi" w:hAnsiTheme="majorHAnsi"/>
          <w:sz w:val="22"/>
          <w:szCs w:val="22"/>
        </w:rPr>
        <w:t>H</w:t>
      </w:r>
      <w:r w:rsidRPr="00D31626">
        <w:rPr>
          <w:rFonts w:asciiTheme="majorHAnsi" w:hAnsiTheme="majorHAnsi"/>
          <w:sz w:val="22"/>
          <w:szCs w:val="22"/>
          <w:vertAlign w:val="subscript"/>
        </w:rPr>
        <w:t>0</w:t>
      </w:r>
      <w:r w:rsidRPr="00D31626">
        <w:rPr>
          <w:rFonts w:asciiTheme="majorHAnsi" w:hAnsiTheme="majorHAnsi"/>
          <w:sz w:val="22"/>
          <w:szCs w:val="22"/>
        </w:rPr>
        <w:t xml:space="preserve">: </w:t>
      </w:r>
      <w:r w:rsidR="0091238F" w:rsidRPr="00D31626">
        <w:rPr>
          <w:rFonts w:asciiTheme="majorHAnsi" w:hAnsiTheme="majorHAnsi"/>
          <w:sz w:val="22"/>
          <w:szCs w:val="22"/>
        </w:rPr>
        <w:t>The f</w:t>
      </w:r>
      <w:r w:rsidR="0091238F" w:rsidRPr="00D31626">
        <w:rPr>
          <w:rFonts w:asciiTheme="majorHAnsi" w:hAnsiTheme="majorHAnsi"/>
          <w:sz w:val="22"/>
          <w:szCs w:val="22"/>
        </w:rPr>
        <w:t>emales and the males</w:t>
      </w:r>
      <w:r w:rsidR="00D31626">
        <w:rPr>
          <w:rFonts w:asciiTheme="majorHAnsi" w:hAnsiTheme="majorHAnsi"/>
          <w:sz w:val="22"/>
          <w:szCs w:val="22"/>
        </w:rPr>
        <w:t xml:space="preserve"> do not </w:t>
      </w:r>
      <w:r w:rsidR="0091238F" w:rsidRPr="00D31626">
        <w:rPr>
          <w:rFonts w:asciiTheme="majorHAnsi" w:hAnsiTheme="majorHAnsi"/>
          <w:sz w:val="22"/>
          <w:szCs w:val="22"/>
        </w:rPr>
        <w:t>differ significantly on the education level</w:t>
      </w:r>
      <w:r w:rsidR="0091238F" w:rsidRPr="00D31626">
        <w:rPr>
          <w:rFonts w:asciiTheme="majorHAnsi" w:hAnsiTheme="majorHAnsi"/>
          <w:sz w:val="22"/>
          <w:szCs w:val="22"/>
        </w:rPr>
        <w:t xml:space="preserve"> </w:t>
      </w:r>
    </w:p>
    <w:p w14:paraId="679CCD9C" w14:textId="77777777" w:rsidR="00D31626" w:rsidRPr="00D31626" w:rsidRDefault="00FA1899" w:rsidP="00D31626">
      <w:pPr>
        <w:pStyle w:val="ListParagraph"/>
        <w:rPr>
          <w:rFonts w:asciiTheme="majorHAnsi" w:hAnsiTheme="majorHAnsi"/>
          <w:sz w:val="22"/>
          <w:szCs w:val="22"/>
        </w:rPr>
      </w:pPr>
      <w:r w:rsidRPr="00D31626">
        <w:rPr>
          <w:rFonts w:asciiTheme="majorHAnsi" w:hAnsiTheme="majorHAnsi"/>
          <w:sz w:val="22"/>
          <w:szCs w:val="22"/>
        </w:rPr>
        <w:t>H</w:t>
      </w:r>
      <w:r w:rsidRPr="00D31626">
        <w:rPr>
          <w:rFonts w:asciiTheme="majorHAnsi" w:hAnsiTheme="majorHAnsi"/>
          <w:sz w:val="22"/>
          <w:szCs w:val="22"/>
          <w:vertAlign w:val="subscript"/>
        </w:rPr>
        <w:t>1</w:t>
      </w:r>
      <w:r w:rsidRPr="00D31626">
        <w:rPr>
          <w:rFonts w:asciiTheme="majorHAnsi" w:hAnsiTheme="majorHAnsi"/>
          <w:sz w:val="22"/>
          <w:szCs w:val="22"/>
        </w:rPr>
        <w:t xml:space="preserve">: </w:t>
      </w:r>
      <w:r w:rsidR="00D31626" w:rsidRPr="00D31626">
        <w:rPr>
          <w:rFonts w:asciiTheme="majorHAnsi" w:hAnsiTheme="majorHAnsi"/>
          <w:sz w:val="22"/>
          <w:szCs w:val="22"/>
        </w:rPr>
        <w:t xml:space="preserve">The females and the males differ significantly on the education level </w:t>
      </w:r>
    </w:p>
    <w:p w14:paraId="5665271E" w14:textId="77777777" w:rsidR="00FA1899" w:rsidRDefault="00FA1899" w:rsidP="00FE5238">
      <w:pPr>
        <w:rPr>
          <w:rFonts w:asciiTheme="majorHAnsi" w:hAnsiTheme="majorHAnsi"/>
          <w:b/>
          <w:color w:val="1F497D" w:themeColor="text2"/>
          <w:sz w:val="22"/>
          <w:szCs w:val="22"/>
        </w:rPr>
      </w:pPr>
    </w:p>
    <w:p w14:paraId="019A955A" w14:textId="77777777" w:rsidR="00FA1899" w:rsidRPr="00B34144" w:rsidRDefault="00FA1899" w:rsidP="00FE5238">
      <w:pPr>
        <w:rPr>
          <w:rFonts w:asciiTheme="majorHAnsi" w:hAnsiTheme="majorHAnsi"/>
          <w:b/>
          <w:color w:val="1F497D" w:themeColor="text2"/>
          <w:sz w:val="22"/>
          <w:szCs w:val="22"/>
        </w:rPr>
      </w:pPr>
    </w:p>
    <w:p w14:paraId="179F629E" w14:textId="4230837E" w:rsidR="00FE5238" w:rsidRDefault="00FE5238" w:rsidP="00FE5238">
      <w:pPr>
        <w:rPr>
          <w:rFonts w:asciiTheme="majorHAnsi" w:hAnsiTheme="majorHAnsi"/>
          <w:color w:val="C00000"/>
          <w:sz w:val="22"/>
          <w:szCs w:val="22"/>
        </w:rPr>
      </w:pPr>
      <w:r>
        <w:rPr>
          <w:rFonts w:asciiTheme="majorHAnsi" w:hAnsiTheme="majorHAnsi"/>
          <w:sz w:val="22"/>
          <w:szCs w:val="22"/>
        </w:rPr>
        <w:t xml:space="preserve">c. </w:t>
      </w:r>
      <w:r w:rsidRPr="003F52EB">
        <w:rPr>
          <w:rFonts w:asciiTheme="majorHAnsi" w:hAnsiTheme="majorHAnsi"/>
          <w:sz w:val="22"/>
          <w:szCs w:val="22"/>
        </w:rPr>
        <w:t xml:space="preserve">Calculate </w:t>
      </w:r>
      <w:r w:rsidRPr="003F52EB">
        <w:rPr>
          <w:rFonts w:asciiTheme="majorHAnsi" w:hAnsiTheme="majorHAnsi"/>
          <w:i/>
          <w:sz w:val="22"/>
          <w:szCs w:val="22"/>
        </w:rPr>
        <w:t>M</w:t>
      </w:r>
      <w:r w:rsidRPr="003F52EB">
        <w:rPr>
          <w:rFonts w:asciiTheme="majorHAnsi" w:hAnsiTheme="majorHAnsi"/>
          <w:i/>
          <w:sz w:val="22"/>
          <w:szCs w:val="22"/>
          <w:vertAlign w:val="subscript"/>
        </w:rPr>
        <w:t xml:space="preserve">1 </w:t>
      </w:r>
      <w:r w:rsidRPr="003F52EB">
        <w:rPr>
          <w:rFonts w:asciiTheme="majorHAnsi" w:hAnsiTheme="majorHAnsi"/>
          <w:i/>
          <w:sz w:val="22"/>
          <w:szCs w:val="22"/>
        </w:rPr>
        <w:t>and</w:t>
      </w:r>
      <w:r w:rsidRPr="003F52EB">
        <w:rPr>
          <w:rFonts w:asciiTheme="majorHAnsi" w:hAnsiTheme="majorHAnsi"/>
          <w:i/>
          <w:sz w:val="22"/>
          <w:szCs w:val="22"/>
          <w:vertAlign w:val="subscript"/>
        </w:rPr>
        <w:t xml:space="preserve"> </w:t>
      </w:r>
      <w:r w:rsidRPr="003F52EB">
        <w:rPr>
          <w:rFonts w:asciiTheme="majorHAnsi" w:hAnsiTheme="majorHAnsi"/>
          <w:i/>
          <w:sz w:val="22"/>
          <w:szCs w:val="22"/>
        </w:rPr>
        <w:t>M</w:t>
      </w:r>
      <w:r w:rsidRPr="003F52EB">
        <w:rPr>
          <w:rFonts w:asciiTheme="majorHAnsi" w:hAnsiTheme="majorHAnsi"/>
          <w:i/>
          <w:sz w:val="22"/>
          <w:szCs w:val="22"/>
          <w:vertAlign w:val="subscript"/>
        </w:rPr>
        <w:t>2</w:t>
      </w:r>
      <w:r w:rsidRPr="003F52EB">
        <w:rPr>
          <w:rFonts w:asciiTheme="majorHAnsi" w:hAnsiTheme="majorHAnsi"/>
          <w:sz w:val="22"/>
          <w:szCs w:val="22"/>
          <w:vertAlign w:val="subscript"/>
        </w:rPr>
        <w:t xml:space="preserve"> </w:t>
      </w:r>
      <w:r>
        <w:rPr>
          <w:rFonts w:asciiTheme="majorHAnsi" w:hAnsiTheme="majorHAnsi"/>
          <w:color w:val="C00000"/>
          <w:sz w:val="22"/>
          <w:szCs w:val="22"/>
        </w:rPr>
        <w:t>(2 point</w:t>
      </w:r>
      <w:r w:rsidR="00993706">
        <w:rPr>
          <w:rFonts w:asciiTheme="majorHAnsi" w:hAnsiTheme="majorHAnsi"/>
          <w:color w:val="C00000"/>
          <w:sz w:val="22"/>
          <w:szCs w:val="22"/>
        </w:rPr>
        <w:t>s</w:t>
      </w:r>
      <w:r>
        <w:rPr>
          <w:rFonts w:asciiTheme="majorHAnsi" w:hAnsiTheme="majorHAnsi"/>
          <w:color w:val="C00000"/>
          <w:sz w:val="22"/>
          <w:szCs w:val="22"/>
        </w:rPr>
        <w:t xml:space="preserve"> total: 1</w:t>
      </w:r>
      <w:r w:rsidRPr="003F52EB">
        <w:rPr>
          <w:rFonts w:asciiTheme="majorHAnsi" w:hAnsiTheme="majorHAnsi"/>
          <w:color w:val="C00000"/>
          <w:sz w:val="22"/>
          <w:szCs w:val="22"/>
        </w:rPr>
        <w:t xml:space="preserve"> point per sample mean</w:t>
      </w:r>
      <w:r>
        <w:rPr>
          <w:rFonts w:asciiTheme="majorHAnsi" w:hAnsiTheme="majorHAnsi"/>
          <w:color w:val="C00000"/>
          <w:sz w:val="22"/>
          <w:szCs w:val="22"/>
        </w:rPr>
        <w:t>, .5 if process is accurate but the result is calculated incorrectly</w:t>
      </w:r>
      <w:r w:rsidRPr="003F52EB">
        <w:rPr>
          <w:rFonts w:asciiTheme="majorHAnsi" w:hAnsiTheme="majorHAnsi"/>
          <w:color w:val="C00000"/>
          <w:sz w:val="22"/>
          <w:szCs w:val="22"/>
        </w:rPr>
        <w:t>)</w:t>
      </w:r>
    </w:p>
    <w:p w14:paraId="50DA501B" w14:textId="77777777" w:rsidR="00FA7281" w:rsidRDefault="00FA7281" w:rsidP="00FE5238">
      <w:pPr>
        <w:rPr>
          <w:rFonts w:asciiTheme="majorHAnsi" w:hAnsiTheme="majorHAnsi"/>
          <w:i/>
          <w:color w:val="0070C0"/>
          <w:sz w:val="22"/>
          <w:szCs w:val="22"/>
        </w:rPr>
      </w:pPr>
    </w:p>
    <w:p w14:paraId="457854E7" w14:textId="5E1E1CD0" w:rsidR="00FA7281" w:rsidRPr="00E4070F" w:rsidRDefault="00FA7281" w:rsidP="00FA7281">
      <w:pPr>
        <w:pStyle w:val="ListParagraph"/>
        <w:ind w:left="0"/>
        <w:rPr>
          <w:rFonts w:asciiTheme="majorHAnsi" w:hAnsiTheme="majorHAnsi"/>
          <w:color w:val="365F91" w:themeColor="accent1" w:themeShade="BF"/>
          <w:sz w:val="22"/>
          <w:szCs w:val="22"/>
        </w:rPr>
      </w:pPr>
      <w:r>
        <w:rPr>
          <w:rFonts w:asciiTheme="majorHAnsi" w:hAnsiTheme="majorHAnsi"/>
          <w:color w:val="365F91" w:themeColor="accent1" w:themeShade="BF"/>
          <w:sz w:val="22"/>
          <w:szCs w:val="22"/>
        </w:rPr>
        <w:t xml:space="preserve">              </w:t>
      </w:r>
      <w:r w:rsidR="000A2990" w:rsidRPr="00E4070F">
        <w:rPr>
          <w:rFonts w:asciiTheme="majorHAnsi" w:hAnsiTheme="majorHAnsi"/>
          <w:color w:val="365F91" w:themeColor="accent1" w:themeShade="BF"/>
          <w:position w:val="-24"/>
          <w:sz w:val="22"/>
          <w:szCs w:val="22"/>
        </w:rPr>
        <w:object w:dxaOrig="1920" w:dyaOrig="680" w14:anchorId="564F6681">
          <v:shape id="_x0000_i1055" type="#_x0000_t75" style="width:96.75pt;height:33.75pt" o:ole="">
            <v:imagedata r:id="rId65" o:title=""/>
          </v:shape>
          <o:OLEObject Type="Embed" ProgID="Equation.3" ShapeID="_x0000_i1055" DrawAspect="Content" ObjectID="_1598419032" r:id="rId66"/>
        </w:object>
      </w:r>
      <w:r w:rsidR="000A2990" w:rsidRPr="00E4070F">
        <w:rPr>
          <w:rFonts w:asciiTheme="majorHAnsi" w:hAnsiTheme="majorHAnsi"/>
          <w:iCs/>
          <w:color w:val="FF0000"/>
          <w:position w:val="-10"/>
          <w:sz w:val="22"/>
          <w:szCs w:val="22"/>
        </w:rPr>
        <w:object w:dxaOrig="420" w:dyaOrig="320" w14:anchorId="3F1C520F">
          <v:shape id="_x0000_i1056" type="#_x0000_t75" style="width:21pt;height:15.75pt" o:ole="">
            <v:imagedata r:id="rId67" o:title=""/>
            <w10:bordertop type="thinThickSmall" width="24"/>
            <w10:borderleft type="thinThickSmall" width="24"/>
            <w10:borderbottom type="thickThinSmall" width="24"/>
            <w10:borderright type="thickThinSmall" width="24"/>
          </v:shape>
          <o:OLEObject Type="Embed" ProgID="Equation.3" ShapeID="_x0000_i1056" DrawAspect="Content" ObjectID="_1598419033" r:id="rId68"/>
        </w:object>
      </w:r>
    </w:p>
    <w:p w14:paraId="345E0DD1" w14:textId="77777777" w:rsidR="00FA7281" w:rsidRPr="004773C4" w:rsidRDefault="00FA7281" w:rsidP="00FA7281">
      <w:pPr>
        <w:pStyle w:val="ListParagraph"/>
        <w:rPr>
          <w:rFonts w:asciiTheme="majorHAnsi" w:hAnsiTheme="majorHAnsi"/>
          <w:color w:val="365F91" w:themeColor="accent1" w:themeShade="BF"/>
          <w:position w:val="-24"/>
          <w:sz w:val="22"/>
          <w:szCs w:val="22"/>
          <w:highlight w:val="yellow"/>
        </w:rPr>
      </w:pPr>
    </w:p>
    <w:p w14:paraId="1744D3FC" w14:textId="77777777" w:rsidR="00FA7281" w:rsidRDefault="000A2990" w:rsidP="00FA7281">
      <w:pPr>
        <w:pStyle w:val="ListParagraph"/>
        <w:rPr>
          <w:rFonts w:asciiTheme="majorHAnsi" w:hAnsiTheme="majorHAnsi"/>
          <w:sz w:val="22"/>
          <w:szCs w:val="22"/>
        </w:rPr>
      </w:pPr>
      <w:r w:rsidRPr="009136EA">
        <w:rPr>
          <w:rFonts w:asciiTheme="majorHAnsi" w:hAnsiTheme="majorHAnsi"/>
          <w:color w:val="365F91" w:themeColor="accent1" w:themeShade="BF"/>
          <w:position w:val="-24"/>
          <w:sz w:val="22"/>
          <w:szCs w:val="22"/>
        </w:rPr>
        <w:object w:dxaOrig="1960" w:dyaOrig="680" w14:anchorId="3C84D235">
          <v:shape id="_x0000_i1057" type="#_x0000_t75" style="width:98.25pt;height:33.75pt" o:ole="">
            <v:imagedata r:id="rId69" o:title=""/>
          </v:shape>
          <o:OLEObject Type="Embed" ProgID="Equation.3" ShapeID="_x0000_i1057" DrawAspect="Content" ObjectID="_1598419034" r:id="rId70"/>
        </w:object>
      </w:r>
      <w:r w:rsidR="007363AC" w:rsidRPr="009136EA">
        <w:rPr>
          <w:rFonts w:asciiTheme="majorHAnsi" w:hAnsiTheme="majorHAnsi"/>
          <w:iCs/>
          <w:color w:val="FF0000"/>
          <w:position w:val="-10"/>
          <w:sz w:val="22"/>
          <w:szCs w:val="22"/>
        </w:rPr>
        <w:object w:dxaOrig="420" w:dyaOrig="320" w14:anchorId="4E80FD0A">
          <v:shape id="_x0000_i1058" type="#_x0000_t75" style="width:21pt;height:15.75pt" o:ole="">
            <v:imagedata r:id="rId71" o:title=""/>
            <w10:bordertop type="thinThickSmall" width="24"/>
            <w10:borderleft type="thinThickSmall" width="24"/>
            <w10:borderbottom type="thickThinSmall" width="24"/>
            <w10:borderright type="thickThinSmall" width="24"/>
          </v:shape>
          <o:OLEObject Type="Embed" ProgID="Equation.3" ShapeID="_x0000_i1058" DrawAspect="Content" ObjectID="_1598419035" r:id="rId72"/>
        </w:object>
      </w:r>
    </w:p>
    <w:p w14:paraId="27266C51" w14:textId="08163080" w:rsidR="00FA7281" w:rsidRPr="003F52EB" w:rsidRDefault="00FA7281" w:rsidP="00FE5238">
      <w:pPr>
        <w:rPr>
          <w:rFonts w:asciiTheme="majorHAnsi" w:hAnsiTheme="majorHAnsi"/>
          <w:i/>
          <w:color w:val="0070C0"/>
          <w:sz w:val="22"/>
          <w:szCs w:val="22"/>
        </w:rPr>
      </w:pPr>
      <w:r>
        <w:rPr>
          <w:rFonts w:asciiTheme="majorHAnsi" w:hAnsiTheme="majorHAnsi"/>
          <w:i/>
          <w:color w:val="0070C0"/>
          <w:sz w:val="22"/>
          <w:szCs w:val="22"/>
        </w:rPr>
        <w:t xml:space="preserve"> </w:t>
      </w:r>
    </w:p>
    <w:p w14:paraId="589711F3" w14:textId="77777777" w:rsidR="00FE5238" w:rsidRDefault="00FE5238" w:rsidP="00FE5238">
      <w:pPr>
        <w:rPr>
          <w:rFonts w:asciiTheme="majorHAnsi" w:hAnsiTheme="majorHAnsi"/>
          <w:sz w:val="22"/>
          <w:szCs w:val="22"/>
        </w:rPr>
      </w:pPr>
    </w:p>
    <w:p w14:paraId="4556FC55" w14:textId="77777777" w:rsidR="000A2990" w:rsidRDefault="000A2990" w:rsidP="00FE5238">
      <w:pPr>
        <w:rPr>
          <w:rFonts w:asciiTheme="majorHAnsi" w:hAnsiTheme="majorHAnsi"/>
          <w:sz w:val="22"/>
          <w:szCs w:val="22"/>
        </w:rPr>
      </w:pPr>
    </w:p>
    <w:p w14:paraId="351B1CBA" w14:textId="77777777" w:rsidR="000A2990" w:rsidRDefault="000A2990" w:rsidP="00FE5238">
      <w:pPr>
        <w:rPr>
          <w:rFonts w:asciiTheme="majorHAnsi" w:hAnsiTheme="majorHAnsi"/>
          <w:sz w:val="22"/>
          <w:szCs w:val="22"/>
        </w:rPr>
      </w:pPr>
    </w:p>
    <w:p w14:paraId="6C29C8DC" w14:textId="77777777" w:rsidR="000A2990" w:rsidRDefault="000A2990" w:rsidP="00FE5238">
      <w:pPr>
        <w:rPr>
          <w:rFonts w:asciiTheme="majorHAnsi" w:hAnsiTheme="majorHAnsi"/>
          <w:sz w:val="22"/>
          <w:szCs w:val="22"/>
        </w:rPr>
      </w:pPr>
    </w:p>
    <w:p w14:paraId="1A0B9018" w14:textId="77777777" w:rsidR="000A2990" w:rsidRDefault="000A2990" w:rsidP="00FE5238">
      <w:pPr>
        <w:rPr>
          <w:rFonts w:asciiTheme="majorHAnsi" w:hAnsiTheme="majorHAnsi"/>
          <w:sz w:val="22"/>
          <w:szCs w:val="22"/>
        </w:rPr>
      </w:pPr>
    </w:p>
    <w:p w14:paraId="48A3990C" w14:textId="77777777" w:rsidR="000A2990" w:rsidRDefault="000A2990" w:rsidP="00FE5238">
      <w:pPr>
        <w:rPr>
          <w:rFonts w:asciiTheme="majorHAnsi" w:hAnsiTheme="majorHAnsi"/>
          <w:sz w:val="22"/>
          <w:szCs w:val="22"/>
        </w:rPr>
      </w:pPr>
    </w:p>
    <w:p w14:paraId="47334144" w14:textId="77777777" w:rsidR="000A2990" w:rsidRPr="00B34144" w:rsidRDefault="000A2990" w:rsidP="00FE5238">
      <w:pPr>
        <w:rPr>
          <w:rFonts w:asciiTheme="majorHAnsi" w:hAnsiTheme="majorHAnsi"/>
          <w:sz w:val="22"/>
          <w:szCs w:val="22"/>
        </w:rPr>
      </w:pPr>
    </w:p>
    <w:p w14:paraId="36988D37" w14:textId="4DDF4177" w:rsidR="00FE5238" w:rsidRPr="00FF5D28" w:rsidRDefault="00FE5238" w:rsidP="00FF5D28">
      <w:pPr>
        <w:pStyle w:val="ListParagraph"/>
        <w:numPr>
          <w:ilvl w:val="0"/>
          <w:numId w:val="35"/>
        </w:numPr>
        <w:rPr>
          <w:rFonts w:asciiTheme="majorHAnsi" w:hAnsiTheme="majorHAnsi"/>
          <w:color w:val="C00000"/>
          <w:sz w:val="22"/>
          <w:szCs w:val="22"/>
        </w:rPr>
      </w:pPr>
      <w:r w:rsidRPr="00FF5D28">
        <w:rPr>
          <w:rFonts w:asciiTheme="majorHAnsi" w:hAnsiTheme="majorHAnsi"/>
          <w:sz w:val="22"/>
          <w:szCs w:val="22"/>
        </w:rPr>
        <w:t xml:space="preserve">Calculate </w:t>
      </w:r>
      <w:r w:rsidRPr="00FF5D28">
        <w:rPr>
          <w:rFonts w:asciiTheme="majorHAnsi" w:hAnsiTheme="majorHAnsi"/>
          <w:i/>
          <w:sz w:val="22"/>
          <w:szCs w:val="22"/>
        </w:rPr>
        <w:t>df</w:t>
      </w:r>
      <w:r w:rsidRPr="00FF5D28">
        <w:rPr>
          <w:rFonts w:asciiTheme="majorHAnsi" w:hAnsiTheme="majorHAnsi"/>
          <w:sz w:val="22"/>
          <w:szCs w:val="22"/>
          <w:vertAlign w:val="subscript"/>
        </w:rPr>
        <w:t xml:space="preserve">1 </w:t>
      </w:r>
      <w:r w:rsidRPr="00FF5D28">
        <w:rPr>
          <w:rFonts w:asciiTheme="majorHAnsi" w:hAnsiTheme="majorHAnsi"/>
          <w:sz w:val="22"/>
          <w:szCs w:val="22"/>
        </w:rPr>
        <w:t xml:space="preserve">, </w:t>
      </w:r>
      <w:r w:rsidRPr="00FF5D28">
        <w:rPr>
          <w:rFonts w:asciiTheme="majorHAnsi" w:hAnsiTheme="majorHAnsi"/>
          <w:i/>
          <w:sz w:val="22"/>
          <w:szCs w:val="22"/>
        </w:rPr>
        <w:t>df</w:t>
      </w:r>
      <w:r w:rsidRPr="00FF5D28">
        <w:rPr>
          <w:rFonts w:asciiTheme="majorHAnsi" w:hAnsiTheme="majorHAnsi"/>
          <w:sz w:val="22"/>
          <w:szCs w:val="22"/>
          <w:vertAlign w:val="subscript"/>
        </w:rPr>
        <w:t>2</w:t>
      </w:r>
      <w:r w:rsidRPr="00FF5D28">
        <w:rPr>
          <w:rFonts w:asciiTheme="majorHAnsi" w:hAnsiTheme="majorHAnsi"/>
          <w:sz w:val="22"/>
          <w:szCs w:val="22"/>
        </w:rPr>
        <w:t xml:space="preserve">, and </w:t>
      </w:r>
      <w:r w:rsidRPr="00FF5D28">
        <w:rPr>
          <w:rFonts w:asciiTheme="majorHAnsi" w:hAnsiTheme="majorHAnsi"/>
          <w:i/>
          <w:sz w:val="22"/>
          <w:szCs w:val="22"/>
        </w:rPr>
        <w:t>df</w:t>
      </w:r>
      <w:r w:rsidRPr="00FF5D28">
        <w:rPr>
          <w:rFonts w:asciiTheme="majorHAnsi" w:hAnsiTheme="majorHAnsi"/>
          <w:i/>
          <w:sz w:val="22"/>
          <w:szCs w:val="22"/>
          <w:vertAlign w:val="subscript"/>
        </w:rPr>
        <w:t xml:space="preserve">total  </w:t>
      </w:r>
      <w:r w:rsidRPr="00FF5D28">
        <w:rPr>
          <w:rFonts w:asciiTheme="majorHAnsi" w:hAnsiTheme="majorHAnsi"/>
          <w:color w:val="C00000"/>
          <w:sz w:val="22"/>
          <w:szCs w:val="22"/>
        </w:rPr>
        <w:t>(1 point total: deduct .5 for each error)</w:t>
      </w:r>
    </w:p>
    <w:p w14:paraId="145BBABA" w14:textId="77777777" w:rsidR="000A2990" w:rsidRDefault="000A2990" w:rsidP="000A2990">
      <w:pPr>
        <w:pStyle w:val="ListParagraph"/>
        <w:rPr>
          <w:rFonts w:asciiTheme="majorHAnsi" w:hAnsiTheme="majorHAnsi"/>
          <w:color w:val="C00000"/>
          <w:sz w:val="22"/>
          <w:szCs w:val="22"/>
        </w:rPr>
      </w:pPr>
    </w:p>
    <w:p w14:paraId="7F473C04" w14:textId="77777777" w:rsidR="000A2990" w:rsidRDefault="000A2990" w:rsidP="000A2990">
      <w:pPr>
        <w:pStyle w:val="ListParagraph"/>
        <w:rPr>
          <w:rFonts w:asciiTheme="majorHAnsi" w:hAnsiTheme="majorHAnsi"/>
          <w:color w:val="C00000"/>
          <w:sz w:val="22"/>
          <w:szCs w:val="22"/>
        </w:rPr>
      </w:pPr>
    </w:p>
    <w:p w14:paraId="3F656000" w14:textId="77777777" w:rsidR="000A2990" w:rsidRPr="00506ECB" w:rsidRDefault="000A2990" w:rsidP="000A2990">
      <w:pPr>
        <w:pStyle w:val="ListParagraph"/>
        <w:rPr>
          <w:rFonts w:asciiTheme="majorHAnsi" w:hAnsiTheme="majorHAnsi"/>
          <w:sz w:val="22"/>
          <w:szCs w:val="22"/>
        </w:rPr>
      </w:pPr>
      <w:r w:rsidRPr="00A4063A">
        <w:rPr>
          <w:rFonts w:asciiTheme="majorHAnsi" w:hAnsiTheme="majorHAnsi"/>
          <w:i/>
          <w:sz w:val="22"/>
          <w:szCs w:val="22"/>
        </w:rPr>
        <w:t>df</w:t>
      </w:r>
      <w:r w:rsidRPr="00A4063A">
        <w:rPr>
          <w:rFonts w:asciiTheme="majorHAnsi" w:hAnsiTheme="majorHAnsi"/>
          <w:sz w:val="22"/>
          <w:szCs w:val="22"/>
          <w:vertAlign w:val="subscript"/>
        </w:rPr>
        <w:t xml:space="preserve">1 </w:t>
      </w:r>
      <w:r>
        <w:rPr>
          <w:rFonts w:asciiTheme="majorHAnsi" w:hAnsiTheme="majorHAnsi"/>
          <w:sz w:val="22"/>
          <w:szCs w:val="22"/>
        </w:rPr>
        <w:t xml:space="preserve"> = n</w:t>
      </w:r>
      <w:r>
        <w:rPr>
          <w:rFonts w:asciiTheme="majorHAnsi" w:hAnsiTheme="majorHAnsi"/>
          <w:sz w:val="22"/>
          <w:szCs w:val="22"/>
          <w:vertAlign w:val="subscript"/>
        </w:rPr>
        <w:t>1</w:t>
      </w:r>
      <w:r>
        <w:rPr>
          <w:rFonts w:asciiTheme="majorHAnsi" w:hAnsiTheme="majorHAnsi"/>
          <w:sz w:val="22"/>
          <w:szCs w:val="22"/>
        </w:rPr>
        <w:t xml:space="preserve"> – 1 = 10-1 = </w:t>
      </w:r>
      <w:r w:rsidRPr="003B3935">
        <w:rPr>
          <w:rFonts w:asciiTheme="majorHAnsi" w:hAnsiTheme="majorHAnsi"/>
          <w:b/>
          <w:sz w:val="28"/>
          <w:szCs w:val="28"/>
        </w:rPr>
        <w:t>9</w:t>
      </w:r>
    </w:p>
    <w:p w14:paraId="2F20BC63" w14:textId="1678637F" w:rsidR="000A2990" w:rsidRDefault="000A2990" w:rsidP="000A2990">
      <w:pPr>
        <w:pStyle w:val="ListParagraph"/>
        <w:rPr>
          <w:rFonts w:asciiTheme="majorHAnsi" w:hAnsiTheme="majorHAnsi"/>
          <w:sz w:val="22"/>
          <w:szCs w:val="22"/>
        </w:rPr>
      </w:pPr>
      <w:r w:rsidRPr="00A4063A">
        <w:rPr>
          <w:rFonts w:asciiTheme="majorHAnsi" w:hAnsiTheme="majorHAnsi"/>
          <w:i/>
          <w:sz w:val="22"/>
          <w:szCs w:val="22"/>
        </w:rPr>
        <w:t>df</w:t>
      </w:r>
      <w:r w:rsidRPr="00A4063A">
        <w:rPr>
          <w:rFonts w:asciiTheme="majorHAnsi" w:hAnsiTheme="majorHAnsi"/>
          <w:sz w:val="22"/>
          <w:szCs w:val="22"/>
          <w:vertAlign w:val="subscript"/>
        </w:rPr>
        <w:t>2</w:t>
      </w:r>
      <w:r w:rsidRPr="00A4063A">
        <w:rPr>
          <w:rFonts w:asciiTheme="majorHAnsi" w:hAnsiTheme="majorHAnsi"/>
          <w:sz w:val="22"/>
          <w:szCs w:val="22"/>
        </w:rPr>
        <w:t xml:space="preserve"> </w:t>
      </w:r>
      <w:r>
        <w:rPr>
          <w:rFonts w:asciiTheme="majorHAnsi" w:hAnsiTheme="majorHAnsi"/>
          <w:sz w:val="22"/>
          <w:szCs w:val="22"/>
        </w:rPr>
        <w:t>= n</w:t>
      </w:r>
      <w:r>
        <w:rPr>
          <w:rFonts w:asciiTheme="majorHAnsi" w:hAnsiTheme="majorHAnsi"/>
          <w:sz w:val="22"/>
          <w:szCs w:val="22"/>
          <w:vertAlign w:val="subscript"/>
        </w:rPr>
        <w:t>2</w:t>
      </w:r>
      <w:r>
        <w:rPr>
          <w:rFonts w:asciiTheme="majorHAnsi" w:hAnsiTheme="majorHAnsi"/>
          <w:sz w:val="22"/>
          <w:szCs w:val="22"/>
        </w:rPr>
        <w:t xml:space="preserve"> – 1 = 1</w:t>
      </w:r>
      <w:r>
        <w:rPr>
          <w:rFonts w:asciiTheme="majorHAnsi" w:hAnsiTheme="majorHAnsi"/>
          <w:sz w:val="22"/>
          <w:szCs w:val="22"/>
        </w:rPr>
        <w:t>2</w:t>
      </w:r>
      <w:r>
        <w:rPr>
          <w:rFonts w:asciiTheme="majorHAnsi" w:hAnsiTheme="majorHAnsi"/>
          <w:sz w:val="22"/>
          <w:szCs w:val="22"/>
        </w:rPr>
        <w:t xml:space="preserve">-1 = </w:t>
      </w:r>
      <w:r>
        <w:rPr>
          <w:rFonts w:asciiTheme="majorHAnsi" w:hAnsiTheme="majorHAnsi"/>
          <w:b/>
          <w:sz w:val="28"/>
          <w:szCs w:val="28"/>
        </w:rPr>
        <w:t>11</w:t>
      </w:r>
    </w:p>
    <w:p w14:paraId="15E7FA62" w14:textId="684E8136" w:rsidR="000A2990" w:rsidRPr="003B3935" w:rsidRDefault="000A2990" w:rsidP="000A2990">
      <w:pPr>
        <w:pStyle w:val="ListParagraph"/>
        <w:rPr>
          <w:rFonts w:asciiTheme="majorHAnsi" w:hAnsiTheme="majorHAnsi"/>
          <w:color w:val="C00000"/>
          <w:sz w:val="22"/>
          <w:szCs w:val="22"/>
        </w:rPr>
      </w:pPr>
      <w:r w:rsidRPr="00A4063A">
        <w:rPr>
          <w:rFonts w:asciiTheme="majorHAnsi" w:hAnsiTheme="majorHAnsi"/>
          <w:i/>
          <w:sz w:val="22"/>
          <w:szCs w:val="22"/>
        </w:rPr>
        <w:t>df</w:t>
      </w:r>
      <w:r w:rsidRPr="00A4063A">
        <w:rPr>
          <w:rFonts w:asciiTheme="majorHAnsi" w:hAnsiTheme="majorHAnsi"/>
          <w:i/>
          <w:sz w:val="22"/>
          <w:szCs w:val="22"/>
          <w:vertAlign w:val="subscript"/>
        </w:rPr>
        <w:t xml:space="preserve">total  </w:t>
      </w:r>
      <w:r>
        <w:rPr>
          <w:rFonts w:asciiTheme="majorHAnsi" w:hAnsiTheme="majorHAnsi"/>
          <w:sz w:val="22"/>
          <w:szCs w:val="22"/>
        </w:rPr>
        <w:t xml:space="preserve">= </w:t>
      </w:r>
      <w:r w:rsidRPr="00A4063A">
        <w:rPr>
          <w:rFonts w:asciiTheme="majorHAnsi" w:hAnsiTheme="majorHAnsi"/>
          <w:i/>
          <w:sz w:val="22"/>
          <w:szCs w:val="22"/>
        </w:rPr>
        <w:t>df</w:t>
      </w:r>
      <w:r w:rsidRPr="00A4063A">
        <w:rPr>
          <w:rFonts w:asciiTheme="majorHAnsi" w:hAnsiTheme="majorHAnsi"/>
          <w:sz w:val="22"/>
          <w:szCs w:val="22"/>
          <w:vertAlign w:val="subscript"/>
        </w:rPr>
        <w:t>1</w:t>
      </w:r>
      <w:r>
        <w:rPr>
          <w:rFonts w:asciiTheme="majorHAnsi" w:hAnsiTheme="majorHAnsi"/>
          <w:sz w:val="22"/>
          <w:szCs w:val="22"/>
        </w:rPr>
        <w:t xml:space="preserve"> + </w:t>
      </w:r>
      <w:r w:rsidRPr="00A4063A">
        <w:rPr>
          <w:rFonts w:asciiTheme="majorHAnsi" w:hAnsiTheme="majorHAnsi"/>
          <w:i/>
          <w:sz w:val="22"/>
          <w:szCs w:val="22"/>
        </w:rPr>
        <w:t>df</w:t>
      </w:r>
      <w:r>
        <w:rPr>
          <w:rFonts w:asciiTheme="majorHAnsi" w:hAnsiTheme="majorHAnsi"/>
          <w:sz w:val="22"/>
          <w:szCs w:val="22"/>
          <w:vertAlign w:val="subscript"/>
        </w:rPr>
        <w:t>2</w:t>
      </w:r>
      <w:r>
        <w:rPr>
          <w:rFonts w:asciiTheme="majorHAnsi" w:hAnsiTheme="majorHAnsi"/>
          <w:sz w:val="22"/>
          <w:szCs w:val="22"/>
        </w:rPr>
        <w:t xml:space="preserve"> = 9 + </w:t>
      </w:r>
      <w:r>
        <w:rPr>
          <w:rFonts w:asciiTheme="majorHAnsi" w:hAnsiTheme="majorHAnsi"/>
          <w:sz w:val="22"/>
          <w:szCs w:val="22"/>
        </w:rPr>
        <w:t>11</w:t>
      </w:r>
      <w:r>
        <w:rPr>
          <w:rFonts w:asciiTheme="majorHAnsi" w:hAnsiTheme="majorHAnsi"/>
          <w:sz w:val="22"/>
          <w:szCs w:val="22"/>
        </w:rPr>
        <w:t xml:space="preserve"> = </w:t>
      </w:r>
      <w:r>
        <w:rPr>
          <w:rFonts w:asciiTheme="majorHAnsi" w:hAnsiTheme="majorHAnsi"/>
          <w:b/>
          <w:sz w:val="28"/>
          <w:szCs w:val="28"/>
        </w:rPr>
        <w:t>20</w:t>
      </w:r>
    </w:p>
    <w:p w14:paraId="7F7D41F6" w14:textId="77777777" w:rsidR="000A2990" w:rsidRDefault="000A2990" w:rsidP="000A2990">
      <w:pPr>
        <w:pStyle w:val="ListParagraph"/>
        <w:rPr>
          <w:rFonts w:asciiTheme="majorHAnsi" w:hAnsiTheme="majorHAnsi"/>
          <w:color w:val="C00000"/>
          <w:sz w:val="22"/>
          <w:szCs w:val="22"/>
        </w:rPr>
      </w:pPr>
    </w:p>
    <w:p w14:paraId="6AD66ECB" w14:textId="77777777" w:rsidR="000A2990" w:rsidRPr="000A2990" w:rsidRDefault="000A2990" w:rsidP="000A2990">
      <w:pPr>
        <w:pStyle w:val="ListParagraph"/>
        <w:rPr>
          <w:rFonts w:asciiTheme="majorHAnsi" w:hAnsiTheme="majorHAnsi"/>
          <w:color w:val="C00000"/>
          <w:sz w:val="22"/>
          <w:szCs w:val="22"/>
        </w:rPr>
      </w:pPr>
    </w:p>
    <w:p w14:paraId="156E4D13" w14:textId="77777777" w:rsidR="00FE5238" w:rsidRPr="00B34144" w:rsidRDefault="00FE5238" w:rsidP="00FE5238">
      <w:pPr>
        <w:rPr>
          <w:rFonts w:asciiTheme="majorHAnsi" w:hAnsiTheme="majorHAnsi"/>
          <w:color w:val="C00000"/>
          <w:sz w:val="22"/>
          <w:szCs w:val="22"/>
        </w:rPr>
      </w:pPr>
    </w:p>
    <w:p w14:paraId="0B43F962" w14:textId="77777777" w:rsidR="00216949" w:rsidRPr="003F52EB" w:rsidRDefault="00216949" w:rsidP="00216949">
      <w:pPr>
        <w:rPr>
          <w:rFonts w:asciiTheme="majorHAnsi" w:hAnsiTheme="majorHAnsi"/>
          <w:color w:val="FF0000"/>
          <w:sz w:val="22"/>
          <w:szCs w:val="22"/>
        </w:rPr>
      </w:pPr>
      <w:r>
        <w:rPr>
          <w:rFonts w:asciiTheme="majorHAnsi" w:hAnsiTheme="majorHAnsi"/>
          <w:sz w:val="22"/>
          <w:szCs w:val="22"/>
        </w:rPr>
        <w:t xml:space="preserve">e. </w:t>
      </w:r>
      <w:r w:rsidRPr="003F52EB">
        <w:rPr>
          <w:rFonts w:asciiTheme="majorHAnsi" w:hAnsiTheme="majorHAnsi"/>
          <w:sz w:val="22"/>
          <w:szCs w:val="22"/>
        </w:rPr>
        <w:t>Calculate</w:t>
      </w:r>
      <w:r w:rsidRPr="003F52EB">
        <w:rPr>
          <w:rFonts w:asciiTheme="majorHAnsi" w:hAnsiTheme="majorHAnsi"/>
          <w:sz w:val="22"/>
          <w:szCs w:val="22"/>
          <w:vertAlign w:val="subscript"/>
        </w:rPr>
        <w:t xml:space="preserve"> </w:t>
      </w:r>
      <w:r w:rsidRPr="003F52EB">
        <w:rPr>
          <w:rFonts w:asciiTheme="majorHAnsi" w:hAnsiTheme="majorHAnsi"/>
          <w:sz w:val="22"/>
          <w:szCs w:val="22"/>
        </w:rPr>
        <w:t xml:space="preserve">estimated variance for population 1 </w:t>
      </w:r>
      <w:r>
        <w:rPr>
          <w:rFonts w:asciiTheme="majorHAnsi" w:hAnsiTheme="majorHAnsi"/>
          <w:sz w:val="22"/>
          <w:szCs w:val="22"/>
        </w:rPr>
        <w:t>(</w:t>
      </w:r>
      <m:oMath>
        <m:r>
          <w:rPr>
            <w:rFonts w:ascii="Cambria Math" w:hAnsi="Cambria Math"/>
            <w:sz w:val="22"/>
            <w:szCs w:val="22"/>
            <w:vertAlign w:val="superscript"/>
          </w:rPr>
          <m:t>s</m:t>
        </m:r>
      </m:oMath>
      <w:r w:rsidRPr="003F52EB">
        <w:rPr>
          <w:rFonts w:asciiTheme="majorHAnsi" w:hAnsiTheme="majorHAnsi"/>
          <w:sz w:val="22"/>
          <w:szCs w:val="22"/>
          <w:vertAlign w:val="subscript"/>
        </w:rPr>
        <w:t>1</w:t>
      </w:r>
      <w:r>
        <w:rPr>
          <w:rFonts w:asciiTheme="majorHAnsi" w:hAnsiTheme="majorHAnsi"/>
          <w:sz w:val="22"/>
          <w:szCs w:val="22"/>
          <w:vertAlign w:val="superscript"/>
        </w:rPr>
        <w:t>2</w:t>
      </w:r>
      <w:r>
        <w:rPr>
          <w:rFonts w:asciiTheme="majorHAnsi" w:hAnsiTheme="majorHAnsi"/>
          <w:sz w:val="22"/>
          <w:szCs w:val="22"/>
        </w:rPr>
        <w:t xml:space="preserve">) </w:t>
      </w:r>
      <w:r w:rsidRPr="003F52EB">
        <w:rPr>
          <w:rFonts w:asciiTheme="majorHAnsi" w:hAnsiTheme="majorHAnsi"/>
          <w:sz w:val="22"/>
          <w:szCs w:val="22"/>
        </w:rPr>
        <w:t>and</w:t>
      </w:r>
      <w:r>
        <w:rPr>
          <w:rFonts w:asciiTheme="majorHAnsi" w:hAnsiTheme="majorHAnsi"/>
          <w:sz w:val="22"/>
          <w:szCs w:val="22"/>
        </w:rPr>
        <w:t xml:space="preserve"> estimated</w:t>
      </w:r>
      <w:r w:rsidRPr="003F52EB">
        <w:rPr>
          <w:rFonts w:asciiTheme="majorHAnsi" w:hAnsiTheme="majorHAnsi"/>
          <w:sz w:val="22"/>
          <w:szCs w:val="22"/>
        </w:rPr>
        <w:t xml:space="preserve"> variance for population 2</w:t>
      </w:r>
      <w:r>
        <w:rPr>
          <w:rFonts w:asciiTheme="majorHAnsi" w:hAnsiTheme="majorHAnsi"/>
          <w:sz w:val="22"/>
          <w:szCs w:val="22"/>
        </w:rPr>
        <w:t xml:space="preserve"> (</w:t>
      </w:r>
      <m:oMath>
        <m:r>
          <w:rPr>
            <w:rFonts w:ascii="Cambria Math" w:hAnsi="Cambria Math"/>
            <w:sz w:val="22"/>
            <w:szCs w:val="22"/>
          </w:rPr>
          <m:t>s</m:t>
        </m:r>
      </m:oMath>
      <w:r>
        <w:rPr>
          <w:rFonts w:asciiTheme="majorHAnsi" w:hAnsiTheme="majorHAnsi"/>
          <w:sz w:val="22"/>
          <w:szCs w:val="22"/>
          <w:vertAlign w:val="subscript"/>
        </w:rPr>
        <w:t>2</w:t>
      </w:r>
      <w:r>
        <w:rPr>
          <w:rFonts w:asciiTheme="majorHAnsi" w:hAnsiTheme="majorHAnsi"/>
          <w:sz w:val="22"/>
          <w:szCs w:val="22"/>
          <w:vertAlign w:val="superscript"/>
        </w:rPr>
        <w:t>2</w:t>
      </w:r>
      <w:r w:rsidRPr="003F52EB">
        <w:rPr>
          <w:rFonts w:asciiTheme="majorHAnsi" w:hAnsiTheme="majorHAnsi"/>
          <w:sz w:val="22"/>
          <w:szCs w:val="22"/>
        </w:rPr>
        <w:t xml:space="preserve">) </w:t>
      </w:r>
      <w:r w:rsidRPr="003F52EB">
        <w:rPr>
          <w:rFonts w:asciiTheme="majorHAnsi" w:hAnsiTheme="majorHAnsi"/>
          <w:color w:val="C00000"/>
          <w:sz w:val="22"/>
          <w:szCs w:val="22"/>
        </w:rPr>
        <w:t>(2 points to</w:t>
      </w:r>
      <w:r>
        <w:rPr>
          <w:rFonts w:asciiTheme="majorHAnsi" w:hAnsiTheme="majorHAnsi"/>
          <w:color w:val="C00000"/>
          <w:sz w:val="22"/>
          <w:szCs w:val="22"/>
        </w:rPr>
        <w:t xml:space="preserve">tal: 1 point for each variance, </w:t>
      </w:r>
      <w:r w:rsidRPr="003F52EB">
        <w:rPr>
          <w:rFonts w:asciiTheme="majorHAnsi" w:hAnsiTheme="majorHAnsi"/>
          <w:color w:val="C00000"/>
          <w:sz w:val="22"/>
          <w:szCs w:val="22"/>
        </w:rPr>
        <w:t>.5 if the process is correct but the answer is wrong)</w:t>
      </w:r>
    </w:p>
    <w:p w14:paraId="49C2D8FA" w14:textId="77777777" w:rsidR="00216949" w:rsidRDefault="00216949" w:rsidP="00216949">
      <w:pPr>
        <w:rPr>
          <w:rFonts w:asciiTheme="majorHAnsi" w:hAnsiTheme="majorHAnsi"/>
          <w:sz w:val="22"/>
          <w:szCs w:val="22"/>
        </w:rPr>
      </w:pPr>
    </w:p>
    <w:p w14:paraId="0ABD31AD" w14:textId="77777777" w:rsidR="007363AC" w:rsidRPr="00A0609C" w:rsidRDefault="00A0609C" w:rsidP="007363AC">
      <w:pPr>
        <w:rPr>
          <w:rFonts w:asciiTheme="majorHAnsi" w:hAnsiTheme="majorHAnsi"/>
          <w:color w:val="FF0000"/>
          <w:position w:val="-24"/>
          <w:sz w:val="22"/>
          <w:szCs w:val="22"/>
        </w:rPr>
      </w:pPr>
      <w:r w:rsidRPr="00A0609C">
        <w:rPr>
          <w:rFonts w:asciiTheme="majorHAnsi" w:hAnsiTheme="majorHAnsi"/>
          <w:color w:val="FF0000"/>
          <w:position w:val="-30"/>
          <w:sz w:val="22"/>
          <w:szCs w:val="22"/>
        </w:rPr>
        <w:object w:dxaOrig="4239" w:dyaOrig="800" w14:anchorId="3D0A78DB">
          <v:shape id="_x0000_i1059" type="#_x0000_t75" style="width:211.5pt;height:39.75pt" o:ole="">
            <v:imagedata r:id="rId73" o:title=""/>
          </v:shape>
          <o:OLEObject Type="Embed" ProgID="Equation.3" ShapeID="_x0000_i1059" DrawAspect="Content" ObjectID="_1598419036" r:id="rId74"/>
        </w:object>
      </w:r>
    </w:p>
    <w:p w14:paraId="172768E8" w14:textId="77777777" w:rsidR="007363AC" w:rsidRPr="00A0609C" w:rsidRDefault="002F2591" w:rsidP="007363AC">
      <w:pPr>
        <w:rPr>
          <w:rFonts w:asciiTheme="majorHAnsi" w:hAnsiTheme="majorHAnsi"/>
          <w:color w:val="FF0000"/>
          <w:position w:val="-24"/>
          <w:sz w:val="22"/>
          <w:szCs w:val="22"/>
        </w:rPr>
      </w:pPr>
      <w:r w:rsidRPr="00A0609C">
        <w:rPr>
          <w:rFonts w:asciiTheme="majorHAnsi" w:hAnsiTheme="majorHAnsi"/>
          <w:color w:val="FF0000"/>
          <w:position w:val="-30"/>
          <w:sz w:val="22"/>
          <w:szCs w:val="22"/>
        </w:rPr>
        <w:object w:dxaOrig="4140" w:dyaOrig="800" w14:anchorId="55CB50BC">
          <v:shape id="_x0000_i1060" type="#_x0000_t75" style="width:207pt;height:39.75pt" o:ole="">
            <v:imagedata r:id="rId75" o:title=""/>
          </v:shape>
          <o:OLEObject Type="Embed" ProgID="Equation.3" ShapeID="_x0000_i1060" DrawAspect="Content" ObjectID="_1598419037" r:id="rId76"/>
        </w:object>
      </w:r>
    </w:p>
    <w:p w14:paraId="5DF04274" w14:textId="77777777" w:rsidR="007363AC" w:rsidRPr="007363AC" w:rsidRDefault="007363AC" w:rsidP="007363AC">
      <w:pPr>
        <w:rPr>
          <w:rFonts w:asciiTheme="majorHAnsi" w:hAnsiTheme="majorHAnsi"/>
          <w:sz w:val="22"/>
          <w:szCs w:val="22"/>
          <w:highlight w:val="yellow"/>
        </w:rPr>
      </w:pPr>
    </w:p>
    <w:p w14:paraId="6532427E" w14:textId="77777777" w:rsidR="007363AC" w:rsidRPr="008D725B" w:rsidRDefault="00FF5D28" w:rsidP="007363AC">
      <w:pPr>
        <w:rPr>
          <w:rFonts w:asciiTheme="majorHAnsi" w:hAnsiTheme="majorHAnsi"/>
          <w:iCs/>
          <w:color w:val="FF0000"/>
          <w:position w:val="-10"/>
          <w:sz w:val="22"/>
          <w:szCs w:val="22"/>
        </w:rPr>
      </w:pPr>
      <w:r w:rsidRPr="008D725B">
        <w:rPr>
          <w:rFonts w:asciiTheme="majorHAnsi" w:hAnsiTheme="majorHAnsi"/>
          <w:color w:val="FF0000"/>
          <w:position w:val="-30"/>
          <w:sz w:val="22"/>
          <w:szCs w:val="22"/>
        </w:rPr>
        <w:object w:dxaOrig="1880" w:dyaOrig="700" w14:anchorId="73E51AB4">
          <v:shape id="_x0000_i1061" type="#_x0000_t75" style="width:93.75pt;height:35.25pt" o:ole="">
            <v:imagedata r:id="rId77" o:title=""/>
          </v:shape>
          <o:OLEObject Type="Embed" ProgID="Equation.3" ShapeID="_x0000_i1061" DrawAspect="Content" ObjectID="_1598419038" r:id="rId78"/>
        </w:object>
      </w:r>
      <w:r w:rsidRPr="008D725B">
        <w:rPr>
          <w:rFonts w:asciiTheme="majorHAnsi" w:hAnsiTheme="majorHAnsi"/>
          <w:iCs/>
          <w:color w:val="FF0000"/>
          <w:position w:val="-10"/>
          <w:sz w:val="22"/>
          <w:szCs w:val="22"/>
        </w:rPr>
        <w:object w:dxaOrig="840" w:dyaOrig="320" w14:anchorId="373E6680">
          <v:shape id="_x0000_i1062" type="#_x0000_t75" style="width:42pt;height:15.75pt" o:ole="">
            <v:imagedata r:id="rId79" o:title=""/>
            <w10:bordertop type="thinThickSmall" width="24"/>
            <w10:borderleft type="thinThickSmall" width="24"/>
            <w10:borderbottom type="thickThinSmall" width="24"/>
            <w10:borderright type="thickThinSmall" width="24"/>
          </v:shape>
          <o:OLEObject Type="Embed" ProgID="Equation.3" ShapeID="_x0000_i1062" DrawAspect="Content" ObjectID="_1598419039" r:id="rId80"/>
        </w:object>
      </w:r>
    </w:p>
    <w:p w14:paraId="542DBA42" w14:textId="77777777" w:rsidR="007363AC" w:rsidRPr="003A469E" w:rsidRDefault="00FF5D28" w:rsidP="007363AC">
      <w:pPr>
        <w:rPr>
          <w:rFonts w:asciiTheme="majorHAnsi" w:hAnsiTheme="majorHAnsi"/>
          <w:color w:val="FF0000"/>
          <w:sz w:val="22"/>
          <w:szCs w:val="22"/>
        </w:rPr>
      </w:pPr>
      <w:r w:rsidRPr="002F2591">
        <w:rPr>
          <w:rFonts w:asciiTheme="majorHAnsi" w:hAnsiTheme="majorHAnsi"/>
          <w:color w:val="FF0000"/>
          <w:position w:val="-30"/>
          <w:sz w:val="22"/>
          <w:szCs w:val="22"/>
        </w:rPr>
        <w:object w:dxaOrig="1920" w:dyaOrig="700" w14:anchorId="6FEF00C2">
          <v:shape id="_x0000_i1063" type="#_x0000_t75" style="width:96pt;height:35.25pt" o:ole="">
            <v:imagedata r:id="rId81" o:title=""/>
          </v:shape>
          <o:OLEObject Type="Embed" ProgID="Equation.3" ShapeID="_x0000_i1063" DrawAspect="Content" ObjectID="_1598419040" r:id="rId82"/>
        </w:object>
      </w:r>
      <w:r w:rsidRPr="002F2591">
        <w:rPr>
          <w:rFonts w:asciiTheme="majorHAnsi" w:hAnsiTheme="majorHAnsi"/>
          <w:iCs/>
          <w:color w:val="FF0000"/>
          <w:position w:val="-10"/>
          <w:sz w:val="22"/>
          <w:szCs w:val="22"/>
        </w:rPr>
        <w:object w:dxaOrig="859" w:dyaOrig="320" w14:anchorId="3EFCFE86">
          <v:shape id="_x0000_i1064" type="#_x0000_t75" style="width:43.5pt;height:15.75pt" o:ole="">
            <v:imagedata r:id="rId83" o:title=""/>
            <w10:bordertop type="thinThickSmall" width="24"/>
            <w10:borderleft type="thinThickSmall" width="24"/>
            <w10:borderbottom type="thickThinSmall" width="24"/>
            <w10:borderright type="thickThinSmall" width="24"/>
          </v:shape>
          <o:OLEObject Type="Embed" ProgID="Equation.3" ShapeID="_x0000_i1064" DrawAspect="Content" ObjectID="_1598419041" r:id="rId84"/>
        </w:object>
      </w:r>
    </w:p>
    <w:p w14:paraId="794F51B0" w14:textId="77777777" w:rsidR="007363AC" w:rsidRPr="003A469E" w:rsidRDefault="007363AC" w:rsidP="007363AC">
      <w:pPr>
        <w:rPr>
          <w:rFonts w:asciiTheme="majorHAnsi" w:hAnsiTheme="majorHAnsi"/>
          <w:color w:val="FF0000"/>
          <w:sz w:val="22"/>
          <w:szCs w:val="22"/>
        </w:rPr>
      </w:pPr>
    </w:p>
    <w:p w14:paraId="235CAF08" w14:textId="77777777" w:rsidR="007363AC" w:rsidRDefault="007363AC" w:rsidP="00216949">
      <w:pPr>
        <w:rPr>
          <w:rFonts w:asciiTheme="majorHAnsi" w:hAnsiTheme="majorHAnsi"/>
          <w:sz w:val="22"/>
          <w:szCs w:val="22"/>
        </w:rPr>
      </w:pPr>
    </w:p>
    <w:p w14:paraId="35B3817A" w14:textId="77777777" w:rsidR="007363AC" w:rsidRDefault="007363AC" w:rsidP="00216949">
      <w:pPr>
        <w:rPr>
          <w:rFonts w:asciiTheme="majorHAnsi" w:hAnsiTheme="majorHAnsi"/>
          <w:sz w:val="22"/>
          <w:szCs w:val="22"/>
        </w:rPr>
      </w:pPr>
    </w:p>
    <w:p w14:paraId="530AC762" w14:textId="16E512D6" w:rsidR="00216949" w:rsidRPr="00FF5D28" w:rsidRDefault="00216949" w:rsidP="00FF5D28">
      <w:pPr>
        <w:pStyle w:val="ListParagraph"/>
        <w:numPr>
          <w:ilvl w:val="0"/>
          <w:numId w:val="36"/>
        </w:numPr>
        <w:rPr>
          <w:rFonts w:asciiTheme="majorHAnsi" w:hAnsiTheme="majorHAnsi"/>
          <w:color w:val="C00000"/>
          <w:sz w:val="22"/>
          <w:szCs w:val="22"/>
        </w:rPr>
      </w:pPr>
      <w:r w:rsidRPr="00FF5D28">
        <w:rPr>
          <w:rFonts w:asciiTheme="majorHAnsi" w:hAnsiTheme="majorHAnsi"/>
          <w:sz w:val="22"/>
          <w:szCs w:val="22"/>
        </w:rPr>
        <w:t>Calculate the pooled variance (</w:t>
      </w:r>
      <w:r w:rsidRPr="00FF5D28">
        <w:rPr>
          <w:rFonts w:asciiTheme="majorHAnsi" w:hAnsiTheme="majorHAnsi"/>
          <w:i/>
          <w:sz w:val="22"/>
          <w:szCs w:val="22"/>
        </w:rPr>
        <w:t>S</w:t>
      </w:r>
      <w:r w:rsidRPr="00FF5D28">
        <w:rPr>
          <w:rFonts w:asciiTheme="majorHAnsi" w:hAnsiTheme="majorHAnsi"/>
          <w:i/>
          <w:sz w:val="22"/>
          <w:szCs w:val="22"/>
          <w:vertAlign w:val="subscript"/>
        </w:rPr>
        <w:t>pooled</w:t>
      </w:r>
      <w:r w:rsidRPr="00FF5D28">
        <w:rPr>
          <w:rFonts w:asciiTheme="majorHAnsi" w:hAnsiTheme="majorHAnsi"/>
          <w:i/>
          <w:sz w:val="22"/>
          <w:szCs w:val="22"/>
          <w:vertAlign w:val="superscript"/>
        </w:rPr>
        <w:t>2</w:t>
      </w:r>
      <w:r w:rsidRPr="00FF5D28">
        <w:rPr>
          <w:rFonts w:asciiTheme="majorHAnsi" w:hAnsiTheme="majorHAnsi"/>
          <w:i/>
          <w:sz w:val="22"/>
          <w:szCs w:val="22"/>
        </w:rPr>
        <w:t>)</w:t>
      </w:r>
      <w:r w:rsidRPr="00FF5D28">
        <w:rPr>
          <w:rFonts w:asciiTheme="majorHAnsi" w:hAnsiTheme="majorHAnsi"/>
          <w:sz w:val="22"/>
          <w:szCs w:val="22"/>
        </w:rPr>
        <w:t xml:space="preserve"> from the two population variances (from question e above) </w:t>
      </w:r>
      <w:r w:rsidRPr="00FF5D28">
        <w:rPr>
          <w:rFonts w:asciiTheme="majorHAnsi" w:hAnsiTheme="majorHAnsi"/>
          <w:color w:val="C00000"/>
          <w:sz w:val="22"/>
          <w:szCs w:val="22"/>
        </w:rPr>
        <w:t>(1 point total: .5 if the process is correct but the answer is wrong)</w:t>
      </w:r>
    </w:p>
    <w:p w14:paraId="35035AC3" w14:textId="77777777" w:rsidR="00FF5D28" w:rsidRDefault="00FF5D28" w:rsidP="00FF5D28">
      <w:pPr>
        <w:pStyle w:val="ListParagraph"/>
        <w:rPr>
          <w:rFonts w:asciiTheme="majorHAnsi" w:hAnsiTheme="majorHAnsi"/>
          <w:color w:val="C00000"/>
          <w:sz w:val="22"/>
          <w:szCs w:val="22"/>
        </w:rPr>
      </w:pPr>
    </w:p>
    <w:p w14:paraId="28089D14" w14:textId="77777777" w:rsidR="0027193F" w:rsidRDefault="00E15223" w:rsidP="0027193F">
      <w:pPr>
        <w:pStyle w:val="ListParagraph"/>
        <w:tabs>
          <w:tab w:val="left" w:pos="2295"/>
        </w:tabs>
        <w:rPr>
          <w:rFonts w:asciiTheme="majorHAnsi" w:hAnsiTheme="majorHAnsi"/>
          <w:color w:val="C00000"/>
          <w:sz w:val="22"/>
          <w:szCs w:val="22"/>
        </w:rPr>
      </w:pPr>
      <w:r w:rsidRPr="00FC0FC3">
        <w:rPr>
          <w:rFonts w:asciiTheme="majorHAnsi" w:hAnsiTheme="majorHAnsi"/>
          <w:color w:val="C00000"/>
          <w:position w:val="-30"/>
          <w:sz w:val="22"/>
          <w:szCs w:val="22"/>
        </w:rPr>
        <w:object w:dxaOrig="3440" w:dyaOrig="700" w14:anchorId="4D616E9E">
          <v:shape id="_x0000_i1065" type="#_x0000_t75" style="width:172.5pt;height:35.25pt" o:ole="">
            <v:imagedata r:id="rId85" o:title=""/>
          </v:shape>
          <o:OLEObject Type="Embed" ProgID="Equation.3" ShapeID="_x0000_i1065" DrawAspect="Content" ObjectID="_1598419042" r:id="rId86"/>
        </w:object>
      </w:r>
      <w:r w:rsidRPr="00FC0FC3">
        <w:rPr>
          <w:rFonts w:asciiTheme="majorHAnsi" w:hAnsiTheme="majorHAnsi"/>
          <w:iCs/>
          <w:color w:val="FF0000"/>
          <w:position w:val="-10"/>
          <w:sz w:val="22"/>
          <w:szCs w:val="22"/>
        </w:rPr>
        <w:object w:dxaOrig="520" w:dyaOrig="320" w14:anchorId="2DDD90CC">
          <v:shape id="_x0000_i1066" type="#_x0000_t75" style="width:26.25pt;height:15.75pt" o:ole="">
            <v:imagedata r:id="rId87" o:title=""/>
            <w10:bordertop type="thinThickSmall" width="24"/>
            <w10:borderleft type="thinThickSmall" width="24"/>
            <w10:borderbottom type="thickThinSmall" width="24"/>
            <w10:borderright type="thickThinSmall" width="24"/>
          </v:shape>
          <o:OLEObject Type="Embed" ProgID="Equation.3" ShapeID="_x0000_i1066" DrawAspect="Content" ObjectID="_1598419043" r:id="rId88"/>
        </w:object>
      </w:r>
    </w:p>
    <w:p w14:paraId="69F1C5B8" w14:textId="77777777" w:rsidR="00FF5D28" w:rsidRDefault="00FF5D28" w:rsidP="00FF5D28">
      <w:pPr>
        <w:pStyle w:val="ListParagraph"/>
        <w:rPr>
          <w:rFonts w:asciiTheme="majorHAnsi" w:hAnsiTheme="majorHAnsi"/>
          <w:color w:val="C00000"/>
          <w:sz w:val="22"/>
          <w:szCs w:val="22"/>
        </w:rPr>
      </w:pPr>
    </w:p>
    <w:p w14:paraId="7B3B1F19" w14:textId="77777777" w:rsidR="00FF5D28" w:rsidRDefault="00FF5D28" w:rsidP="00E15223">
      <w:pPr>
        <w:pStyle w:val="ListParagraph"/>
        <w:ind w:firstLine="720"/>
        <w:rPr>
          <w:rFonts w:asciiTheme="majorHAnsi" w:hAnsiTheme="majorHAnsi"/>
          <w:color w:val="C00000"/>
          <w:sz w:val="22"/>
          <w:szCs w:val="22"/>
        </w:rPr>
      </w:pPr>
    </w:p>
    <w:p w14:paraId="2C8306A2" w14:textId="77777777" w:rsidR="00E15223" w:rsidRDefault="00E15223" w:rsidP="00E15223">
      <w:pPr>
        <w:pStyle w:val="ListParagraph"/>
        <w:ind w:firstLine="720"/>
        <w:rPr>
          <w:rFonts w:asciiTheme="majorHAnsi" w:hAnsiTheme="majorHAnsi"/>
          <w:color w:val="C00000"/>
          <w:sz w:val="22"/>
          <w:szCs w:val="22"/>
        </w:rPr>
      </w:pPr>
    </w:p>
    <w:p w14:paraId="39A24F11" w14:textId="77777777" w:rsidR="00E15223" w:rsidRDefault="00E15223" w:rsidP="00E15223">
      <w:pPr>
        <w:pStyle w:val="ListParagraph"/>
        <w:ind w:firstLine="720"/>
        <w:rPr>
          <w:rFonts w:asciiTheme="majorHAnsi" w:hAnsiTheme="majorHAnsi"/>
          <w:color w:val="C00000"/>
          <w:sz w:val="22"/>
          <w:szCs w:val="22"/>
        </w:rPr>
      </w:pPr>
    </w:p>
    <w:p w14:paraId="22C00D54" w14:textId="77777777" w:rsidR="00E15223" w:rsidRPr="00FF5D28" w:rsidRDefault="00E15223" w:rsidP="00E15223">
      <w:pPr>
        <w:pStyle w:val="ListParagraph"/>
        <w:ind w:firstLine="720"/>
        <w:rPr>
          <w:rFonts w:asciiTheme="majorHAnsi" w:hAnsiTheme="majorHAnsi"/>
          <w:color w:val="C00000"/>
          <w:sz w:val="22"/>
          <w:szCs w:val="22"/>
        </w:rPr>
      </w:pPr>
    </w:p>
    <w:p w14:paraId="5F8FEF43" w14:textId="77777777" w:rsidR="00216949" w:rsidRDefault="00216949" w:rsidP="00216949">
      <w:pPr>
        <w:rPr>
          <w:rFonts w:asciiTheme="majorHAnsi" w:hAnsiTheme="majorHAnsi"/>
          <w:color w:val="C00000"/>
          <w:sz w:val="22"/>
          <w:szCs w:val="22"/>
        </w:rPr>
      </w:pPr>
    </w:p>
    <w:p w14:paraId="2FDAD66D" w14:textId="77777777" w:rsidR="00216949" w:rsidRPr="003F52EB" w:rsidRDefault="00216949" w:rsidP="00216949">
      <w:pPr>
        <w:rPr>
          <w:rFonts w:asciiTheme="majorHAnsi" w:hAnsiTheme="majorHAnsi"/>
          <w:color w:val="C00000"/>
          <w:sz w:val="22"/>
          <w:szCs w:val="22"/>
        </w:rPr>
      </w:pPr>
      <w:r>
        <w:rPr>
          <w:rFonts w:asciiTheme="majorHAnsi" w:hAnsiTheme="majorHAnsi"/>
          <w:sz w:val="22"/>
          <w:szCs w:val="22"/>
        </w:rPr>
        <w:t xml:space="preserve">g. </w:t>
      </w:r>
      <w:r w:rsidRPr="003F52EB">
        <w:rPr>
          <w:rFonts w:asciiTheme="majorHAnsi" w:hAnsiTheme="majorHAnsi"/>
          <w:sz w:val="22"/>
          <w:szCs w:val="22"/>
        </w:rPr>
        <w:t xml:space="preserve">Use the pooled variance </w:t>
      </w:r>
      <w:r>
        <w:rPr>
          <w:rFonts w:asciiTheme="majorHAnsi" w:hAnsiTheme="majorHAnsi"/>
          <w:sz w:val="22"/>
          <w:szCs w:val="22"/>
        </w:rPr>
        <w:t xml:space="preserve">(from question f above) </w:t>
      </w:r>
      <w:r w:rsidRPr="003F52EB">
        <w:rPr>
          <w:rFonts w:asciiTheme="majorHAnsi" w:hAnsiTheme="majorHAnsi"/>
          <w:sz w:val="22"/>
          <w:szCs w:val="22"/>
        </w:rPr>
        <w:t>to calculate the variance for sampling distribution 1</w:t>
      </w:r>
      <w:r>
        <w:rPr>
          <w:rFonts w:asciiTheme="majorHAnsi" w:hAnsiTheme="majorHAnsi"/>
          <w:sz w:val="22"/>
          <w:szCs w:val="22"/>
        </w:rPr>
        <w:t xml:space="preserve"> (</w:t>
      </w:r>
      <w:r>
        <w:rPr>
          <w:rFonts w:asciiTheme="majorHAnsi" w:hAnsiTheme="majorHAnsi"/>
          <w:i/>
          <w:sz w:val="22"/>
          <w:szCs w:val="22"/>
        </w:rPr>
        <w:t>S</w:t>
      </w:r>
      <w:r>
        <w:rPr>
          <w:rFonts w:asciiTheme="majorHAnsi" w:hAnsiTheme="majorHAnsi"/>
          <w:i/>
          <w:sz w:val="22"/>
          <w:szCs w:val="22"/>
          <w:vertAlign w:val="subscript"/>
        </w:rPr>
        <w:t>M1</w:t>
      </w:r>
      <w:r>
        <w:rPr>
          <w:rFonts w:asciiTheme="majorHAnsi" w:hAnsiTheme="majorHAnsi"/>
          <w:i/>
          <w:sz w:val="22"/>
          <w:szCs w:val="22"/>
          <w:vertAlign w:val="superscript"/>
        </w:rPr>
        <w:t>2</w:t>
      </w:r>
      <w:r>
        <w:rPr>
          <w:rFonts w:asciiTheme="majorHAnsi" w:hAnsiTheme="majorHAnsi"/>
          <w:sz w:val="22"/>
          <w:szCs w:val="22"/>
        </w:rPr>
        <w:t xml:space="preserve">) </w:t>
      </w:r>
      <w:r w:rsidRPr="003F52EB">
        <w:rPr>
          <w:rFonts w:asciiTheme="majorHAnsi" w:hAnsiTheme="majorHAnsi"/>
          <w:sz w:val="22"/>
          <w:szCs w:val="22"/>
        </w:rPr>
        <w:t xml:space="preserve">and the variance for sampling distribution 2 </w:t>
      </w:r>
      <w:r>
        <w:rPr>
          <w:rFonts w:asciiTheme="majorHAnsi" w:hAnsiTheme="majorHAnsi"/>
          <w:sz w:val="22"/>
          <w:szCs w:val="22"/>
        </w:rPr>
        <w:t>(</w:t>
      </w:r>
      <w:r>
        <w:rPr>
          <w:rFonts w:asciiTheme="majorHAnsi" w:hAnsiTheme="majorHAnsi"/>
          <w:i/>
          <w:sz w:val="22"/>
          <w:szCs w:val="22"/>
        </w:rPr>
        <w:t>S</w:t>
      </w:r>
      <w:r>
        <w:rPr>
          <w:rFonts w:asciiTheme="majorHAnsi" w:hAnsiTheme="majorHAnsi"/>
          <w:i/>
          <w:sz w:val="22"/>
          <w:szCs w:val="22"/>
          <w:vertAlign w:val="subscript"/>
        </w:rPr>
        <w:t>M2</w:t>
      </w:r>
      <w:r>
        <w:rPr>
          <w:rFonts w:asciiTheme="majorHAnsi" w:hAnsiTheme="majorHAnsi"/>
          <w:i/>
          <w:sz w:val="22"/>
          <w:szCs w:val="22"/>
          <w:vertAlign w:val="superscript"/>
        </w:rPr>
        <w:t>2</w:t>
      </w:r>
      <w:r>
        <w:rPr>
          <w:rFonts w:asciiTheme="majorHAnsi" w:hAnsiTheme="majorHAnsi"/>
          <w:sz w:val="22"/>
          <w:szCs w:val="22"/>
        </w:rPr>
        <w:t xml:space="preserve">) </w:t>
      </w:r>
      <w:r w:rsidRPr="003F52EB">
        <w:rPr>
          <w:rFonts w:asciiTheme="majorHAnsi" w:hAnsiTheme="majorHAnsi"/>
          <w:color w:val="C00000"/>
          <w:sz w:val="22"/>
          <w:szCs w:val="22"/>
        </w:rPr>
        <w:t xml:space="preserve">(2 points total: 1 for </w:t>
      </w:r>
      <w:r>
        <w:rPr>
          <w:rFonts w:asciiTheme="majorHAnsi" w:hAnsiTheme="majorHAnsi"/>
          <w:color w:val="C00000"/>
          <w:sz w:val="22"/>
          <w:szCs w:val="22"/>
        </w:rPr>
        <w:t>each variance, .5 if the process is correct but the result is calculated incorrectly</w:t>
      </w:r>
      <w:r w:rsidRPr="003F52EB">
        <w:rPr>
          <w:rFonts w:asciiTheme="majorHAnsi" w:hAnsiTheme="majorHAnsi"/>
          <w:color w:val="C00000"/>
          <w:sz w:val="22"/>
          <w:szCs w:val="22"/>
        </w:rPr>
        <w:t>)</w:t>
      </w:r>
    </w:p>
    <w:p w14:paraId="7960DB73" w14:textId="77777777" w:rsidR="00216949" w:rsidRDefault="00216949" w:rsidP="00216949">
      <w:pPr>
        <w:rPr>
          <w:rFonts w:asciiTheme="majorHAnsi" w:hAnsiTheme="majorHAnsi"/>
          <w:sz w:val="22"/>
          <w:szCs w:val="22"/>
        </w:rPr>
      </w:pPr>
      <w:r w:rsidRPr="003F52EB">
        <w:rPr>
          <w:rFonts w:asciiTheme="majorHAnsi" w:hAnsiTheme="majorHAnsi"/>
          <w:i/>
          <w:sz w:val="22"/>
          <w:szCs w:val="22"/>
        </w:rPr>
        <w:t>Hin</w:t>
      </w:r>
      <w:r>
        <w:rPr>
          <w:rFonts w:asciiTheme="majorHAnsi" w:hAnsiTheme="majorHAnsi"/>
          <w:i/>
          <w:sz w:val="22"/>
          <w:szCs w:val="22"/>
        </w:rPr>
        <w:t>t: Sampling distribution is derived</w:t>
      </w:r>
      <w:r w:rsidRPr="003F52EB">
        <w:rPr>
          <w:rFonts w:asciiTheme="majorHAnsi" w:hAnsiTheme="majorHAnsi"/>
          <w:i/>
          <w:sz w:val="22"/>
          <w:szCs w:val="22"/>
        </w:rPr>
        <w:t xml:space="preserve"> from the original population and it consists of means of all possible samples drawn from the original population.</w:t>
      </w:r>
    </w:p>
    <w:p w14:paraId="3B510EE0" w14:textId="77777777" w:rsidR="00E15223" w:rsidRDefault="00E15223" w:rsidP="00216949">
      <w:pPr>
        <w:rPr>
          <w:rFonts w:asciiTheme="majorHAnsi" w:hAnsiTheme="majorHAnsi"/>
          <w:sz w:val="22"/>
          <w:szCs w:val="22"/>
        </w:rPr>
      </w:pPr>
    </w:p>
    <w:p w14:paraId="3CCC144D" w14:textId="77777777" w:rsidR="00E15223" w:rsidRDefault="00E15223" w:rsidP="00216949">
      <w:pPr>
        <w:rPr>
          <w:rFonts w:asciiTheme="majorHAnsi" w:hAnsiTheme="majorHAnsi"/>
          <w:sz w:val="22"/>
          <w:szCs w:val="22"/>
        </w:rPr>
      </w:pPr>
    </w:p>
    <w:p w14:paraId="3035A897" w14:textId="77777777" w:rsidR="00E15223" w:rsidRPr="00F46C18" w:rsidRDefault="00E15223" w:rsidP="00E15223">
      <w:pPr>
        <w:rPr>
          <w:rFonts w:asciiTheme="majorHAnsi" w:hAnsiTheme="majorHAnsi"/>
          <w:sz w:val="22"/>
          <w:szCs w:val="22"/>
        </w:rPr>
      </w:pPr>
      <w:r w:rsidRPr="00F46C18">
        <w:rPr>
          <w:rFonts w:asciiTheme="majorHAnsi" w:hAnsiTheme="majorHAnsi"/>
          <w:iCs/>
          <w:color w:val="FF0000"/>
          <w:position w:val="-18"/>
          <w:sz w:val="22"/>
          <w:szCs w:val="22"/>
        </w:rPr>
        <w:object w:dxaOrig="660" w:dyaOrig="420" w14:anchorId="46A7F572">
          <v:shape id="_x0000_i1067" type="#_x0000_t75" style="width:33pt;height:21pt" o:ole="">
            <v:imagedata r:id="rId36" o:title=""/>
          </v:shape>
          <o:OLEObject Type="Embed" ProgID="Equation.3" ShapeID="_x0000_i1067" DrawAspect="Content" ObjectID="_1598419044" r:id="rId89"/>
        </w:object>
      </w:r>
      <w:r w:rsidR="00B56D61" w:rsidRPr="00F46C18">
        <w:rPr>
          <w:rFonts w:asciiTheme="majorHAnsi" w:hAnsiTheme="majorHAnsi"/>
          <w:iCs/>
          <w:color w:val="FF0000"/>
          <w:position w:val="-30"/>
          <w:sz w:val="22"/>
          <w:szCs w:val="22"/>
        </w:rPr>
        <w:object w:dxaOrig="1219" w:dyaOrig="760" w14:anchorId="347FF307">
          <v:shape id="_x0000_i1069" type="#_x0000_t75" style="width:60.75pt;height:38.25pt" o:ole="">
            <v:imagedata r:id="rId90" o:title=""/>
          </v:shape>
          <o:OLEObject Type="Embed" ProgID="Equation.3" ShapeID="_x0000_i1069" DrawAspect="Content" ObjectID="_1598419045" r:id="rId91"/>
        </w:object>
      </w:r>
      <w:r w:rsidR="00B56D61" w:rsidRPr="00F46C18">
        <w:rPr>
          <w:rFonts w:asciiTheme="majorHAnsi" w:hAnsiTheme="majorHAnsi"/>
          <w:iCs/>
          <w:color w:val="FF0000"/>
          <w:position w:val="-10"/>
          <w:sz w:val="22"/>
          <w:szCs w:val="22"/>
        </w:rPr>
        <w:object w:dxaOrig="620" w:dyaOrig="320" w14:anchorId="2B9B1A80">
          <v:shape id="_x0000_i1070" type="#_x0000_t75" style="width:31.5pt;height:15.75pt" o:ole="">
            <v:imagedata r:id="rId92" o:title=""/>
            <w10:bordertop type="thinThickSmall" width="24"/>
            <w10:borderleft type="thinThickSmall" width="24"/>
            <w10:borderbottom type="thickThinSmall" width="24"/>
            <w10:borderright type="thickThinSmall" width="24"/>
          </v:shape>
          <o:OLEObject Type="Embed" ProgID="Equation.3" ShapeID="_x0000_i1070" DrawAspect="Content" ObjectID="_1598419046" r:id="rId93"/>
        </w:object>
      </w:r>
    </w:p>
    <w:p w14:paraId="15917E34" w14:textId="77777777" w:rsidR="00E15223" w:rsidRPr="00E15223" w:rsidRDefault="00E15223" w:rsidP="00E15223">
      <w:pPr>
        <w:rPr>
          <w:rFonts w:asciiTheme="majorHAnsi" w:hAnsiTheme="majorHAnsi"/>
          <w:sz w:val="22"/>
          <w:szCs w:val="22"/>
          <w:highlight w:val="yellow"/>
        </w:rPr>
      </w:pPr>
    </w:p>
    <w:p w14:paraId="09A34019" w14:textId="77777777" w:rsidR="00E15223" w:rsidRDefault="00E15223" w:rsidP="00E15223">
      <w:pPr>
        <w:rPr>
          <w:rFonts w:asciiTheme="majorHAnsi" w:hAnsiTheme="majorHAnsi"/>
          <w:sz w:val="22"/>
          <w:szCs w:val="22"/>
        </w:rPr>
      </w:pPr>
      <w:r w:rsidRPr="00312AB7">
        <w:rPr>
          <w:rFonts w:asciiTheme="majorHAnsi" w:hAnsiTheme="majorHAnsi"/>
          <w:iCs/>
          <w:color w:val="FF0000"/>
          <w:position w:val="-18"/>
          <w:sz w:val="22"/>
          <w:szCs w:val="22"/>
        </w:rPr>
        <w:object w:dxaOrig="680" w:dyaOrig="420" w14:anchorId="78547ADC">
          <v:shape id="_x0000_i1068" type="#_x0000_t75" style="width:33.75pt;height:21pt" o:ole="">
            <v:imagedata r:id="rId42" o:title=""/>
          </v:shape>
          <o:OLEObject Type="Embed" ProgID="Equation.3" ShapeID="_x0000_i1068" DrawAspect="Content" ObjectID="_1598419047" r:id="rId94"/>
        </w:object>
      </w:r>
      <w:r w:rsidR="00B56D61" w:rsidRPr="00312AB7">
        <w:rPr>
          <w:rFonts w:asciiTheme="majorHAnsi" w:hAnsiTheme="majorHAnsi"/>
          <w:iCs/>
          <w:color w:val="FF0000"/>
          <w:position w:val="-30"/>
          <w:sz w:val="22"/>
          <w:szCs w:val="22"/>
        </w:rPr>
        <w:object w:dxaOrig="1219" w:dyaOrig="760" w14:anchorId="5BFA4C5F">
          <v:shape id="_x0000_i1071" type="#_x0000_t75" style="width:60.75pt;height:38.25pt" o:ole="">
            <v:imagedata r:id="rId95" o:title=""/>
          </v:shape>
          <o:OLEObject Type="Embed" ProgID="Equation.3" ShapeID="_x0000_i1071" DrawAspect="Content" ObjectID="_1598419048" r:id="rId96"/>
        </w:object>
      </w:r>
      <w:r w:rsidR="00B56D61" w:rsidRPr="00312AB7">
        <w:rPr>
          <w:rFonts w:asciiTheme="majorHAnsi" w:hAnsiTheme="majorHAnsi"/>
          <w:iCs/>
          <w:color w:val="FF0000"/>
          <w:position w:val="-10"/>
          <w:sz w:val="22"/>
          <w:szCs w:val="22"/>
        </w:rPr>
        <w:object w:dxaOrig="859" w:dyaOrig="320" w14:anchorId="2C50BB7E">
          <v:shape id="_x0000_i1072" type="#_x0000_t75" style="width:43.5pt;height:15.75pt" o:ole="">
            <v:imagedata r:id="rId97" o:title=""/>
            <w10:bordertop type="thinThickSmall" width="24"/>
            <w10:borderleft type="thinThickSmall" width="24"/>
            <w10:borderbottom type="thickThinSmall" width="24"/>
            <w10:borderright type="thickThinSmall" width="24"/>
          </v:shape>
          <o:OLEObject Type="Embed" ProgID="Equation.3" ShapeID="_x0000_i1072" DrawAspect="Content" ObjectID="_1598419049" r:id="rId98"/>
        </w:object>
      </w:r>
    </w:p>
    <w:p w14:paraId="7C339E11" w14:textId="77777777" w:rsidR="00E15223" w:rsidRDefault="00E15223" w:rsidP="00216949">
      <w:pPr>
        <w:rPr>
          <w:rFonts w:asciiTheme="majorHAnsi" w:hAnsiTheme="majorHAnsi"/>
          <w:sz w:val="22"/>
          <w:szCs w:val="22"/>
        </w:rPr>
      </w:pPr>
    </w:p>
    <w:p w14:paraId="6343F90B" w14:textId="77777777" w:rsidR="00E15223" w:rsidRPr="00E15223" w:rsidRDefault="00E15223" w:rsidP="00216949">
      <w:pPr>
        <w:rPr>
          <w:rFonts w:asciiTheme="majorHAnsi" w:hAnsiTheme="majorHAnsi"/>
          <w:sz w:val="22"/>
          <w:szCs w:val="22"/>
        </w:rPr>
      </w:pPr>
    </w:p>
    <w:p w14:paraId="13CFD267" w14:textId="77777777" w:rsidR="00216949" w:rsidRPr="00B34144" w:rsidRDefault="00216949" w:rsidP="00216949">
      <w:pPr>
        <w:rPr>
          <w:rFonts w:asciiTheme="majorHAnsi" w:hAnsiTheme="majorHAnsi"/>
          <w:sz w:val="22"/>
          <w:szCs w:val="22"/>
        </w:rPr>
      </w:pPr>
    </w:p>
    <w:p w14:paraId="26C76434" w14:textId="77777777" w:rsidR="00216949" w:rsidRPr="003F52EB" w:rsidRDefault="00216949" w:rsidP="00216949">
      <w:pPr>
        <w:rPr>
          <w:rFonts w:asciiTheme="majorHAnsi" w:hAnsiTheme="majorHAnsi"/>
          <w:sz w:val="22"/>
          <w:szCs w:val="22"/>
        </w:rPr>
      </w:pPr>
      <w:r>
        <w:rPr>
          <w:rFonts w:asciiTheme="majorHAnsi" w:hAnsiTheme="majorHAnsi"/>
          <w:sz w:val="22"/>
          <w:szCs w:val="22"/>
        </w:rPr>
        <w:t xml:space="preserve">h. </w:t>
      </w:r>
      <w:r w:rsidRPr="003F52EB">
        <w:rPr>
          <w:rFonts w:asciiTheme="majorHAnsi" w:hAnsiTheme="majorHAnsi"/>
          <w:sz w:val="22"/>
          <w:szCs w:val="22"/>
        </w:rPr>
        <w:t xml:space="preserve">Calculate standard deviation </w:t>
      </w:r>
      <w:r>
        <w:rPr>
          <w:rFonts w:asciiTheme="majorHAnsi" w:hAnsiTheme="majorHAnsi"/>
          <w:sz w:val="22"/>
          <w:szCs w:val="22"/>
        </w:rPr>
        <w:t>(</w:t>
      </w:r>
      <w:r>
        <w:rPr>
          <w:rFonts w:asciiTheme="majorHAnsi" w:hAnsiTheme="majorHAnsi"/>
          <w:i/>
          <w:sz w:val="22"/>
          <w:szCs w:val="22"/>
        </w:rPr>
        <w:t>S</w:t>
      </w:r>
      <w:r>
        <w:rPr>
          <w:rFonts w:asciiTheme="majorHAnsi" w:hAnsiTheme="majorHAnsi"/>
          <w:i/>
          <w:sz w:val="22"/>
          <w:szCs w:val="22"/>
          <w:vertAlign w:val="subscript"/>
        </w:rPr>
        <w:t>diffmean</w:t>
      </w:r>
      <w:r>
        <w:rPr>
          <w:rFonts w:asciiTheme="majorHAnsi" w:hAnsiTheme="majorHAnsi"/>
          <w:sz w:val="22"/>
          <w:szCs w:val="22"/>
        </w:rPr>
        <w:t>)</w:t>
      </w:r>
      <w:r w:rsidRPr="003F52EB">
        <w:rPr>
          <w:rFonts w:asciiTheme="majorHAnsi" w:hAnsiTheme="majorHAnsi"/>
          <w:sz w:val="22"/>
          <w:szCs w:val="22"/>
        </w:rPr>
        <w:t>of the comparison distributio</w:t>
      </w:r>
      <w:r>
        <w:rPr>
          <w:rFonts w:asciiTheme="majorHAnsi" w:hAnsiTheme="majorHAnsi"/>
          <w:sz w:val="22"/>
          <w:szCs w:val="22"/>
        </w:rPr>
        <w:t xml:space="preserve">n </w:t>
      </w:r>
      <w:r>
        <w:rPr>
          <w:rFonts w:asciiTheme="majorHAnsi" w:hAnsiTheme="majorHAnsi"/>
          <w:color w:val="C00000"/>
          <w:sz w:val="22"/>
          <w:szCs w:val="22"/>
        </w:rPr>
        <w:t>(1 point</w:t>
      </w:r>
      <w:r w:rsidRPr="003F52EB">
        <w:rPr>
          <w:rFonts w:asciiTheme="majorHAnsi" w:hAnsiTheme="majorHAnsi"/>
          <w:color w:val="C00000"/>
          <w:sz w:val="22"/>
          <w:szCs w:val="22"/>
        </w:rPr>
        <w:t xml:space="preserve"> total: </w:t>
      </w:r>
      <w:r>
        <w:rPr>
          <w:rFonts w:asciiTheme="majorHAnsi" w:hAnsiTheme="majorHAnsi"/>
          <w:color w:val="C00000"/>
          <w:sz w:val="22"/>
          <w:szCs w:val="22"/>
        </w:rPr>
        <w:t>.5 if the process is correct but the answer is wrong)</w:t>
      </w:r>
    </w:p>
    <w:p w14:paraId="4A5BEDDD" w14:textId="77777777" w:rsidR="00216949" w:rsidRPr="003F52EB" w:rsidRDefault="00216949" w:rsidP="00216949">
      <w:pPr>
        <w:rPr>
          <w:rFonts w:asciiTheme="majorHAnsi" w:hAnsiTheme="majorHAnsi"/>
          <w:i/>
          <w:sz w:val="22"/>
          <w:szCs w:val="22"/>
        </w:rPr>
      </w:pPr>
      <w:r w:rsidRPr="003F52EB">
        <w:rPr>
          <w:rFonts w:asciiTheme="majorHAnsi" w:hAnsiTheme="majorHAnsi"/>
          <w:i/>
          <w:sz w:val="22"/>
          <w:szCs w:val="22"/>
        </w:rPr>
        <w:t xml:space="preserve">Hint: This is the distribution consisting of differences between means and its standard deviation is the denominator of the t statistic formula. </w:t>
      </w:r>
    </w:p>
    <w:p w14:paraId="43C1225C" w14:textId="77777777" w:rsidR="00216949" w:rsidRDefault="00216949" w:rsidP="00216949">
      <w:pPr>
        <w:rPr>
          <w:rFonts w:asciiTheme="majorHAnsi" w:hAnsiTheme="majorHAnsi"/>
          <w:sz w:val="22"/>
          <w:szCs w:val="22"/>
        </w:rPr>
      </w:pPr>
    </w:p>
    <w:p w14:paraId="702A5315" w14:textId="77777777" w:rsidR="00156348" w:rsidRDefault="00156348" w:rsidP="00216949">
      <w:pPr>
        <w:rPr>
          <w:rFonts w:asciiTheme="majorHAnsi" w:hAnsiTheme="majorHAnsi"/>
          <w:sz w:val="22"/>
          <w:szCs w:val="22"/>
        </w:rPr>
      </w:pPr>
    </w:p>
    <w:p w14:paraId="6AC17FFE" w14:textId="77777777" w:rsidR="00B56D61" w:rsidRDefault="00734B00" w:rsidP="00B56D61">
      <w:pPr>
        <w:rPr>
          <w:rFonts w:asciiTheme="majorHAnsi" w:hAnsiTheme="majorHAnsi"/>
          <w:sz w:val="22"/>
          <w:szCs w:val="22"/>
        </w:rPr>
      </w:pPr>
      <w:r w:rsidRPr="00EF23E0">
        <w:rPr>
          <w:rFonts w:asciiTheme="majorHAnsi" w:hAnsiTheme="majorHAnsi"/>
          <w:position w:val="-32"/>
          <w:sz w:val="22"/>
          <w:szCs w:val="22"/>
        </w:rPr>
        <w:object w:dxaOrig="4800" w:dyaOrig="840" w14:anchorId="3B8D0CE9">
          <v:shape id="_x0000_i1073" type="#_x0000_t75" style="width:240pt;height:42pt" o:ole="">
            <v:imagedata r:id="rId99" o:title=""/>
          </v:shape>
          <o:OLEObject Type="Embed" ProgID="Equation.3" ShapeID="_x0000_i1073" DrawAspect="Content" ObjectID="_1598419050" r:id="rId100"/>
        </w:object>
      </w:r>
      <w:r w:rsidR="00EC1DBD" w:rsidRPr="00EF23E0">
        <w:rPr>
          <w:rFonts w:asciiTheme="majorHAnsi" w:hAnsiTheme="majorHAnsi"/>
          <w:iCs/>
          <w:color w:val="FF0000"/>
          <w:position w:val="-10"/>
          <w:sz w:val="22"/>
          <w:szCs w:val="22"/>
        </w:rPr>
        <w:object w:dxaOrig="859" w:dyaOrig="320" w14:anchorId="2D352462">
          <v:shape id="_x0000_i1074" type="#_x0000_t75" style="width:43.5pt;height:15.75pt" o:ole="">
            <v:imagedata r:id="rId101" o:title=""/>
            <w10:bordertop type="thinThickSmall" width="24"/>
            <w10:borderleft type="thinThickSmall" width="24"/>
            <w10:borderbottom type="thickThinSmall" width="24"/>
            <w10:borderright type="thickThinSmall" width="24"/>
          </v:shape>
          <o:OLEObject Type="Embed" ProgID="Equation.3" ShapeID="_x0000_i1074" DrawAspect="Content" ObjectID="_1598419051" r:id="rId102"/>
        </w:object>
      </w:r>
    </w:p>
    <w:p w14:paraId="22C25081" w14:textId="77777777" w:rsidR="00156348" w:rsidRDefault="00156348" w:rsidP="00216949">
      <w:pPr>
        <w:rPr>
          <w:rFonts w:asciiTheme="majorHAnsi" w:hAnsiTheme="majorHAnsi"/>
          <w:sz w:val="22"/>
          <w:szCs w:val="22"/>
        </w:rPr>
      </w:pPr>
    </w:p>
    <w:p w14:paraId="139732B8" w14:textId="77777777" w:rsidR="00156348" w:rsidRDefault="00156348" w:rsidP="00216949">
      <w:pPr>
        <w:rPr>
          <w:rFonts w:asciiTheme="majorHAnsi" w:hAnsiTheme="majorHAnsi"/>
          <w:sz w:val="22"/>
          <w:szCs w:val="22"/>
        </w:rPr>
      </w:pPr>
    </w:p>
    <w:p w14:paraId="2A8165C2" w14:textId="77777777" w:rsidR="00156348" w:rsidRPr="00B34144" w:rsidRDefault="00156348" w:rsidP="00216949">
      <w:pPr>
        <w:rPr>
          <w:rFonts w:asciiTheme="majorHAnsi" w:hAnsiTheme="majorHAnsi"/>
          <w:sz w:val="22"/>
          <w:szCs w:val="22"/>
        </w:rPr>
      </w:pPr>
    </w:p>
    <w:p w14:paraId="634FEC8D" w14:textId="77777777" w:rsidR="00216949" w:rsidRDefault="00216949" w:rsidP="00216949">
      <w:pPr>
        <w:rPr>
          <w:rFonts w:asciiTheme="majorHAnsi" w:hAnsiTheme="majorHAnsi"/>
          <w:color w:val="C00000"/>
          <w:sz w:val="22"/>
          <w:szCs w:val="22"/>
        </w:rPr>
      </w:pPr>
      <w:r>
        <w:rPr>
          <w:rFonts w:asciiTheme="majorHAnsi" w:hAnsiTheme="majorHAnsi"/>
          <w:sz w:val="22"/>
          <w:szCs w:val="22"/>
        </w:rPr>
        <w:t xml:space="preserve">i. </w:t>
      </w:r>
      <w:r w:rsidRPr="003F52EB">
        <w:rPr>
          <w:rFonts w:asciiTheme="majorHAnsi" w:hAnsiTheme="majorHAnsi"/>
          <w:sz w:val="22"/>
          <w:szCs w:val="22"/>
        </w:rPr>
        <w:t xml:space="preserve">Calculate the </w:t>
      </w:r>
      <w:r w:rsidRPr="003F52EB">
        <w:rPr>
          <w:rFonts w:asciiTheme="majorHAnsi" w:hAnsiTheme="majorHAnsi"/>
          <w:i/>
          <w:sz w:val="22"/>
          <w:szCs w:val="22"/>
        </w:rPr>
        <w:t>t</w:t>
      </w:r>
      <w:r w:rsidRPr="003F52EB">
        <w:rPr>
          <w:rFonts w:asciiTheme="majorHAnsi" w:hAnsiTheme="majorHAnsi"/>
          <w:sz w:val="22"/>
          <w:szCs w:val="22"/>
        </w:rPr>
        <w:t xml:space="preserve"> statistic </w:t>
      </w:r>
      <w:r>
        <w:rPr>
          <w:rFonts w:asciiTheme="majorHAnsi" w:hAnsiTheme="majorHAnsi"/>
          <w:color w:val="C00000"/>
          <w:sz w:val="22"/>
          <w:szCs w:val="22"/>
        </w:rPr>
        <w:t>(1 point</w:t>
      </w:r>
      <w:r w:rsidRPr="003F52EB">
        <w:rPr>
          <w:rFonts w:asciiTheme="majorHAnsi" w:hAnsiTheme="majorHAnsi"/>
          <w:color w:val="C00000"/>
          <w:sz w:val="22"/>
          <w:szCs w:val="22"/>
        </w:rPr>
        <w:t xml:space="preserve"> total: .5 if the process is correct but the answer is wrong)</w:t>
      </w:r>
    </w:p>
    <w:p w14:paraId="04F6BEFE" w14:textId="6135C2D6" w:rsidR="00734B00" w:rsidRDefault="00734B00" w:rsidP="00216949">
      <w:pPr>
        <w:rPr>
          <w:rFonts w:asciiTheme="majorHAnsi" w:hAnsiTheme="majorHAnsi"/>
          <w:b/>
          <w:i/>
          <w:iCs/>
          <w:color w:val="1F497D" w:themeColor="text2"/>
          <w:sz w:val="22"/>
          <w:szCs w:val="22"/>
        </w:rPr>
      </w:pPr>
      <w:r>
        <w:rPr>
          <w:rFonts w:asciiTheme="majorHAnsi" w:hAnsiTheme="majorHAnsi"/>
          <w:b/>
          <w:i/>
          <w:iCs/>
          <w:color w:val="1F497D" w:themeColor="text2"/>
          <w:sz w:val="22"/>
          <w:szCs w:val="22"/>
        </w:rPr>
        <w:t xml:space="preserve">     </w:t>
      </w:r>
    </w:p>
    <w:p w14:paraId="0A3D0000" w14:textId="7B6839D3" w:rsidR="00734B00" w:rsidRPr="00734B00" w:rsidRDefault="00734B00" w:rsidP="00216949">
      <w:pPr>
        <w:rPr>
          <w:rFonts w:asciiTheme="majorHAnsi" w:hAnsiTheme="majorHAnsi"/>
          <w:b/>
          <w:iCs/>
          <w:color w:val="1F497D" w:themeColor="text2"/>
          <w:sz w:val="22"/>
          <w:szCs w:val="22"/>
        </w:rPr>
      </w:pPr>
      <w:r>
        <w:rPr>
          <w:rFonts w:asciiTheme="majorHAnsi" w:hAnsiTheme="majorHAnsi"/>
          <w:b/>
          <w:iCs/>
          <w:color w:val="1F497D" w:themeColor="text2"/>
          <w:sz w:val="22"/>
          <w:szCs w:val="22"/>
        </w:rPr>
        <w:t xml:space="preserve">     </w:t>
      </w:r>
      <w:r w:rsidR="00C94BF1" w:rsidRPr="00637178">
        <w:rPr>
          <w:rFonts w:asciiTheme="majorHAnsi" w:hAnsiTheme="majorHAnsi"/>
          <w:b/>
          <w:i/>
          <w:iCs/>
          <w:color w:val="1F497D" w:themeColor="text2"/>
          <w:position w:val="-34"/>
          <w:sz w:val="22"/>
          <w:szCs w:val="22"/>
        </w:rPr>
        <w:object w:dxaOrig="5140" w:dyaOrig="740" w14:anchorId="3D687D2E">
          <v:shape id="_x0000_i1075" type="#_x0000_t75" style="width:257.25pt;height:36.75pt" o:ole="">
            <v:imagedata r:id="rId103" o:title=""/>
          </v:shape>
          <o:OLEObject Type="Embed" ProgID="Equation.3" ShapeID="_x0000_i1075" DrawAspect="Content" ObjectID="_1598419052" r:id="rId104"/>
        </w:object>
      </w:r>
      <w:r w:rsidR="00421D49" w:rsidRPr="00637178">
        <w:rPr>
          <w:rFonts w:asciiTheme="majorHAnsi" w:hAnsiTheme="majorHAnsi"/>
          <w:iCs/>
          <w:color w:val="FF0000"/>
          <w:position w:val="-10"/>
          <w:sz w:val="22"/>
          <w:szCs w:val="22"/>
        </w:rPr>
        <w:object w:dxaOrig="740" w:dyaOrig="320" w14:anchorId="6C97175D">
          <v:shape id="_x0000_i1076" type="#_x0000_t75" style="width:38.25pt;height:15.75pt" o:ole="">
            <v:imagedata r:id="rId105" o:title=""/>
            <w10:bordertop type="thinThickSmall" width="24"/>
            <w10:borderleft type="thinThickSmall" width="24"/>
            <w10:borderbottom type="thickThinSmall" width="24"/>
            <w10:borderright type="thickThinSmall" width="24"/>
          </v:shape>
          <o:OLEObject Type="Embed" ProgID="Equation.3" ShapeID="_x0000_i1076" DrawAspect="Content" ObjectID="_1598419053" r:id="rId106"/>
        </w:object>
      </w:r>
    </w:p>
    <w:p w14:paraId="0C32C1DB" w14:textId="77777777" w:rsidR="00216949" w:rsidRPr="00B34144" w:rsidRDefault="00216949" w:rsidP="00216949">
      <w:pPr>
        <w:rPr>
          <w:rFonts w:asciiTheme="majorHAnsi" w:hAnsiTheme="majorHAnsi"/>
          <w:sz w:val="22"/>
          <w:szCs w:val="22"/>
        </w:rPr>
      </w:pPr>
    </w:p>
    <w:p w14:paraId="12439FDD" w14:textId="77777777" w:rsidR="00216949" w:rsidRDefault="00216949" w:rsidP="00216949">
      <w:pPr>
        <w:rPr>
          <w:rFonts w:asciiTheme="majorHAnsi" w:hAnsiTheme="majorHAnsi"/>
          <w:color w:val="C00000"/>
          <w:sz w:val="22"/>
          <w:szCs w:val="22"/>
        </w:rPr>
      </w:pPr>
      <w:r>
        <w:rPr>
          <w:rFonts w:asciiTheme="majorHAnsi" w:hAnsiTheme="majorHAnsi"/>
          <w:sz w:val="22"/>
          <w:szCs w:val="22"/>
        </w:rPr>
        <w:t>j. For the two-tailed test, find</w:t>
      </w:r>
      <w:r w:rsidRPr="003F52EB">
        <w:rPr>
          <w:rFonts w:asciiTheme="majorHAnsi" w:hAnsiTheme="majorHAnsi"/>
          <w:sz w:val="22"/>
          <w:szCs w:val="22"/>
        </w:rPr>
        <w:t xml:space="preserve"> the critical t value(s) for this hypothesis test based on the </w:t>
      </w:r>
      <w:r>
        <w:rPr>
          <w:rFonts w:asciiTheme="majorHAnsi" w:hAnsiTheme="majorHAnsi"/>
          <w:sz w:val="22"/>
          <w:szCs w:val="22"/>
        </w:rPr>
        <w:t xml:space="preserve">total degree of freedom (from question </w:t>
      </w:r>
      <w:r w:rsidRPr="003F52EB">
        <w:rPr>
          <w:rFonts w:asciiTheme="majorHAnsi" w:hAnsiTheme="majorHAnsi"/>
          <w:sz w:val="22"/>
          <w:szCs w:val="22"/>
        </w:rPr>
        <w:t>d</w:t>
      </w:r>
      <w:r>
        <w:rPr>
          <w:rFonts w:asciiTheme="majorHAnsi" w:hAnsiTheme="majorHAnsi"/>
          <w:sz w:val="22"/>
          <w:szCs w:val="22"/>
        </w:rPr>
        <w:t xml:space="preserve"> above</w:t>
      </w:r>
      <w:r w:rsidRPr="003F52EB">
        <w:rPr>
          <w:rFonts w:asciiTheme="majorHAnsi" w:hAnsiTheme="majorHAnsi"/>
          <w:sz w:val="22"/>
          <w:szCs w:val="22"/>
        </w:rPr>
        <w:t xml:space="preserve">), and the preset alpha level. </w:t>
      </w:r>
      <w:r w:rsidRPr="003F52EB">
        <w:rPr>
          <w:rFonts w:asciiTheme="majorHAnsi" w:hAnsiTheme="majorHAnsi"/>
          <w:color w:val="C00000"/>
          <w:sz w:val="22"/>
          <w:szCs w:val="22"/>
        </w:rPr>
        <w:t>(1 point total)</w:t>
      </w:r>
    </w:p>
    <w:p w14:paraId="6CB829AC" w14:textId="77777777" w:rsidR="00C94BF1" w:rsidRDefault="00C94BF1" w:rsidP="00216949">
      <w:pPr>
        <w:rPr>
          <w:rFonts w:asciiTheme="majorHAnsi" w:hAnsiTheme="majorHAnsi"/>
          <w:color w:val="C00000"/>
          <w:sz w:val="22"/>
          <w:szCs w:val="22"/>
        </w:rPr>
      </w:pPr>
    </w:p>
    <w:p w14:paraId="2271C5D6" w14:textId="218F5E7C" w:rsidR="00421D49" w:rsidRPr="00943774" w:rsidRDefault="00421D49" w:rsidP="00421D49">
      <w:pPr>
        <w:pStyle w:val="ListParagraph"/>
        <w:ind w:left="0"/>
        <w:rPr>
          <w:rFonts w:asciiTheme="majorHAnsi" w:hAnsiTheme="majorHAnsi"/>
          <w:sz w:val="22"/>
          <w:szCs w:val="22"/>
        </w:rPr>
      </w:pPr>
      <w:r w:rsidRPr="00943774">
        <w:rPr>
          <w:rFonts w:asciiTheme="majorHAnsi" w:hAnsiTheme="majorHAnsi"/>
          <w:sz w:val="22"/>
          <w:szCs w:val="22"/>
        </w:rPr>
        <w:t>Since alpha = 0.</w:t>
      </w:r>
      <w:r w:rsidR="00F440D1">
        <w:rPr>
          <w:rFonts w:asciiTheme="majorHAnsi" w:hAnsiTheme="majorHAnsi"/>
          <w:sz w:val="22"/>
          <w:szCs w:val="22"/>
        </w:rPr>
        <w:t>10</w:t>
      </w:r>
      <w:r w:rsidRPr="00943774">
        <w:rPr>
          <w:rFonts w:asciiTheme="majorHAnsi" w:hAnsiTheme="majorHAnsi"/>
          <w:sz w:val="22"/>
          <w:szCs w:val="22"/>
        </w:rPr>
        <w:t xml:space="preserve">, there is exactly </w:t>
      </w:r>
      <w:r w:rsidR="00F440D1">
        <w:rPr>
          <w:rFonts w:asciiTheme="majorHAnsi" w:hAnsiTheme="majorHAnsi"/>
          <w:sz w:val="22"/>
          <w:szCs w:val="22"/>
        </w:rPr>
        <w:t>5</w:t>
      </w:r>
      <w:r w:rsidRPr="00943774">
        <w:rPr>
          <w:rFonts w:asciiTheme="majorHAnsi" w:hAnsiTheme="majorHAnsi"/>
          <w:sz w:val="22"/>
          <w:szCs w:val="22"/>
        </w:rPr>
        <w:t xml:space="preserve">% in each tail. According to the t table with </w:t>
      </w:r>
      <w:r w:rsidR="00E15330" w:rsidRPr="00943774">
        <w:rPr>
          <w:rFonts w:asciiTheme="majorHAnsi" w:hAnsiTheme="majorHAnsi"/>
          <w:sz w:val="22"/>
          <w:szCs w:val="22"/>
        </w:rPr>
        <w:t>20</w:t>
      </w:r>
      <w:r w:rsidRPr="00943774">
        <w:rPr>
          <w:rFonts w:asciiTheme="majorHAnsi" w:hAnsiTheme="majorHAnsi"/>
          <w:sz w:val="22"/>
          <w:szCs w:val="22"/>
        </w:rPr>
        <w:t xml:space="preserve"> df, the area to the right of </w:t>
      </w:r>
      <w:r w:rsidR="00F440D1">
        <w:rPr>
          <w:rFonts w:asciiTheme="majorHAnsi" w:hAnsiTheme="majorHAnsi"/>
          <w:sz w:val="22"/>
          <w:szCs w:val="22"/>
        </w:rPr>
        <w:t>1.725</w:t>
      </w:r>
      <w:r w:rsidRPr="00943774">
        <w:rPr>
          <w:rFonts w:asciiTheme="majorHAnsi" w:hAnsiTheme="majorHAnsi"/>
          <w:sz w:val="22"/>
          <w:szCs w:val="22"/>
        </w:rPr>
        <w:t xml:space="preserve"> is 0.0</w:t>
      </w:r>
      <w:r w:rsidR="00F440D1">
        <w:rPr>
          <w:rFonts w:asciiTheme="majorHAnsi" w:hAnsiTheme="majorHAnsi"/>
          <w:sz w:val="22"/>
          <w:szCs w:val="22"/>
        </w:rPr>
        <w:t>5</w:t>
      </w:r>
      <w:r w:rsidRPr="00943774">
        <w:rPr>
          <w:rFonts w:asciiTheme="majorHAnsi" w:hAnsiTheme="majorHAnsi"/>
          <w:sz w:val="22"/>
          <w:szCs w:val="22"/>
        </w:rPr>
        <w:t>. By symmetry, the area to the left of -</w:t>
      </w:r>
      <w:r w:rsidR="00F440D1">
        <w:rPr>
          <w:rFonts w:asciiTheme="majorHAnsi" w:hAnsiTheme="majorHAnsi"/>
          <w:sz w:val="22"/>
          <w:szCs w:val="22"/>
        </w:rPr>
        <w:t>1.725</w:t>
      </w:r>
      <w:r w:rsidRPr="00943774">
        <w:rPr>
          <w:rFonts w:asciiTheme="majorHAnsi" w:hAnsiTheme="majorHAnsi"/>
          <w:sz w:val="22"/>
          <w:szCs w:val="22"/>
        </w:rPr>
        <w:t xml:space="preserve"> is 0.0</w:t>
      </w:r>
      <w:r w:rsidR="00F440D1">
        <w:rPr>
          <w:rFonts w:asciiTheme="majorHAnsi" w:hAnsiTheme="majorHAnsi"/>
          <w:sz w:val="22"/>
          <w:szCs w:val="22"/>
        </w:rPr>
        <w:t>5</w:t>
      </w:r>
      <w:r w:rsidRPr="00943774">
        <w:rPr>
          <w:rFonts w:asciiTheme="majorHAnsi" w:hAnsiTheme="majorHAnsi"/>
          <w:sz w:val="22"/>
          <w:szCs w:val="22"/>
        </w:rPr>
        <w:t>.</w:t>
      </w:r>
    </w:p>
    <w:p w14:paraId="01BF75EB" w14:textId="77777777" w:rsidR="00421D49" w:rsidRPr="00943774" w:rsidRDefault="00421D49" w:rsidP="00421D49">
      <w:pPr>
        <w:pStyle w:val="ListParagraph"/>
        <w:ind w:left="0"/>
        <w:rPr>
          <w:rFonts w:asciiTheme="majorHAnsi" w:hAnsiTheme="majorHAnsi"/>
          <w:sz w:val="22"/>
          <w:szCs w:val="22"/>
        </w:rPr>
      </w:pPr>
    </w:p>
    <w:p w14:paraId="291B5D50" w14:textId="7BE581B5" w:rsidR="00421D49" w:rsidRDefault="00421D49" w:rsidP="00421D49">
      <w:pPr>
        <w:pStyle w:val="ListParagraph"/>
        <w:ind w:left="0"/>
        <w:rPr>
          <w:rFonts w:asciiTheme="majorHAnsi" w:hAnsiTheme="majorHAnsi"/>
          <w:sz w:val="22"/>
          <w:szCs w:val="22"/>
        </w:rPr>
      </w:pPr>
      <w:r w:rsidRPr="00943774">
        <w:rPr>
          <w:rFonts w:asciiTheme="majorHAnsi" w:hAnsiTheme="majorHAnsi"/>
          <w:sz w:val="22"/>
          <w:szCs w:val="22"/>
        </w:rPr>
        <w:t xml:space="preserve">Therefore, the critical values are </w:t>
      </w:r>
      <w:r w:rsidRPr="00943774">
        <w:rPr>
          <w:rFonts w:asciiTheme="majorHAnsi" w:hAnsiTheme="majorHAnsi"/>
          <w:sz w:val="22"/>
          <w:szCs w:val="22"/>
          <w:u w:val="single"/>
        </w:rPr>
        <w:t>-</w:t>
      </w:r>
      <w:r w:rsidR="00AA09BF">
        <w:rPr>
          <w:rFonts w:asciiTheme="majorHAnsi" w:hAnsiTheme="majorHAnsi"/>
          <w:sz w:val="22"/>
          <w:szCs w:val="22"/>
          <w:u w:val="single"/>
        </w:rPr>
        <w:t xml:space="preserve">1.725 </w:t>
      </w:r>
      <w:r w:rsidRPr="00943774">
        <w:rPr>
          <w:rFonts w:asciiTheme="majorHAnsi" w:hAnsiTheme="majorHAnsi"/>
          <w:sz w:val="22"/>
          <w:szCs w:val="22"/>
          <w:u w:val="single"/>
        </w:rPr>
        <w:t xml:space="preserve">and </w:t>
      </w:r>
      <w:r w:rsidR="00AA09BF">
        <w:rPr>
          <w:rFonts w:asciiTheme="majorHAnsi" w:hAnsiTheme="majorHAnsi"/>
          <w:sz w:val="22"/>
          <w:szCs w:val="22"/>
          <w:u w:val="single"/>
        </w:rPr>
        <w:t>1.725</w:t>
      </w:r>
      <w:r w:rsidRPr="00943774">
        <w:rPr>
          <w:rFonts w:asciiTheme="majorHAnsi" w:hAnsiTheme="majorHAnsi"/>
          <w:sz w:val="22"/>
          <w:szCs w:val="22"/>
        </w:rPr>
        <w:t>.</w:t>
      </w:r>
    </w:p>
    <w:p w14:paraId="19D78E99" w14:textId="77777777" w:rsidR="00421D49" w:rsidRDefault="00421D49" w:rsidP="00421D49">
      <w:pPr>
        <w:rPr>
          <w:rFonts w:asciiTheme="majorHAnsi" w:hAnsiTheme="majorHAnsi"/>
          <w:color w:val="C00000"/>
          <w:sz w:val="22"/>
          <w:szCs w:val="22"/>
        </w:rPr>
      </w:pPr>
    </w:p>
    <w:p w14:paraId="7023AF35" w14:textId="77777777" w:rsidR="00C94BF1" w:rsidRDefault="00C94BF1" w:rsidP="00216949">
      <w:pPr>
        <w:rPr>
          <w:rFonts w:asciiTheme="majorHAnsi" w:hAnsiTheme="majorHAnsi"/>
          <w:color w:val="C00000"/>
          <w:sz w:val="22"/>
          <w:szCs w:val="22"/>
        </w:rPr>
      </w:pPr>
    </w:p>
    <w:p w14:paraId="4758A8B1" w14:textId="77777777" w:rsidR="00216949" w:rsidRPr="003F52EB" w:rsidRDefault="00216949" w:rsidP="00216949">
      <w:pPr>
        <w:rPr>
          <w:rFonts w:asciiTheme="majorHAnsi" w:hAnsiTheme="majorHAnsi"/>
          <w:sz w:val="22"/>
          <w:szCs w:val="22"/>
        </w:rPr>
      </w:pPr>
    </w:p>
    <w:p w14:paraId="2F4C6C1D" w14:textId="77777777" w:rsidR="00216949" w:rsidRPr="003F52EB" w:rsidRDefault="00216949" w:rsidP="00216949">
      <w:pPr>
        <w:rPr>
          <w:rFonts w:asciiTheme="majorHAnsi" w:hAnsiTheme="majorHAnsi"/>
          <w:sz w:val="22"/>
          <w:szCs w:val="22"/>
        </w:rPr>
      </w:pPr>
      <w:r>
        <w:rPr>
          <w:rFonts w:asciiTheme="majorHAnsi" w:hAnsiTheme="majorHAnsi"/>
          <w:sz w:val="22"/>
          <w:szCs w:val="22"/>
        </w:rPr>
        <w:t xml:space="preserve">k. </w:t>
      </w:r>
      <w:r w:rsidRPr="003F52EB">
        <w:rPr>
          <w:rFonts w:asciiTheme="majorHAnsi" w:hAnsiTheme="majorHAnsi"/>
          <w:sz w:val="22"/>
          <w:szCs w:val="22"/>
        </w:rPr>
        <w:t xml:space="preserve">Compare the calculated </w:t>
      </w:r>
      <w:r w:rsidRPr="003F52EB">
        <w:rPr>
          <w:rFonts w:asciiTheme="majorHAnsi" w:hAnsiTheme="majorHAnsi"/>
          <w:i/>
          <w:sz w:val="22"/>
          <w:szCs w:val="22"/>
        </w:rPr>
        <w:t xml:space="preserve">t </w:t>
      </w:r>
      <w:r w:rsidRPr="003F52EB">
        <w:rPr>
          <w:rFonts w:asciiTheme="majorHAnsi" w:hAnsiTheme="majorHAnsi"/>
          <w:sz w:val="22"/>
          <w:szCs w:val="22"/>
        </w:rPr>
        <w:t xml:space="preserve">statistic with the critical </w:t>
      </w:r>
      <w:r w:rsidRPr="003F52EB">
        <w:rPr>
          <w:rFonts w:asciiTheme="majorHAnsi" w:hAnsiTheme="majorHAnsi"/>
          <w:i/>
          <w:sz w:val="22"/>
          <w:szCs w:val="22"/>
        </w:rPr>
        <w:t xml:space="preserve">t </w:t>
      </w:r>
      <w:r w:rsidRPr="003F52EB">
        <w:rPr>
          <w:rFonts w:asciiTheme="majorHAnsi" w:hAnsiTheme="majorHAnsi"/>
          <w:sz w:val="22"/>
          <w:szCs w:val="22"/>
        </w:rPr>
        <w:t xml:space="preserve">value by stating which is more “extreme”, and then make a decision about the hypothesis test by stating clearly “reject” or “fail to reject” the null hypothesis. </w:t>
      </w:r>
      <w:r>
        <w:rPr>
          <w:rFonts w:asciiTheme="majorHAnsi" w:hAnsiTheme="majorHAnsi"/>
          <w:color w:val="C00000"/>
          <w:sz w:val="22"/>
          <w:szCs w:val="22"/>
        </w:rPr>
        <w:t>(2 points total: 1 for comparison, 1</w:t>
      </w:r>
      <w:r w:rsidRPr="003F52EB">
        <w:rPr>
          <w:rFonts w:asciiTheme="majorHAnsi" w:hAnsiTheme="majorHAnsi"/>
          <w:color w:val="C00000"/>
          <w:sz w:val="22"/>
          <w:szCs w:val="22"/>
        </w:rPr>
        <w:t xml:space="preserve"> for decision)</w:t>
      </w:r>
    </w:p>
    <w:p w14:paraId="21DC57E6" w14:textId="77777777" w:rsidR="00216949" w:rsidRDefault="00216949" w:rsidP="00216949">
      <w:pPr>
        <w:rPr>
          <w:rFonts w:asciiTheme="majorHAnsi" w:hAnsiTheme="majorHAnsi"/>
          <w:sz w:val="22"/>
          <w:szCs w:val="22"/>
        </w:rPr>
      </w:pPr>
    </w:p>
    <w:p w14:paraId="4DB3E526" w14:textId="290A1E98" w:rsidR="00F03B48" w:rsidRPr="00F03B48" w:rsidRDefault="00C17438" w:rsidP="00C17438">
      <w:pPr>
        <w:rPr>
          <w:rFonts w:asciiTheme="majorHAnsi" w:hAnsiTheme="majorHAnsi"/>
          <w:sz w:val="22"/>
          <w:szCs w:val="22"/>
        </w:rPr>
      </w:pPr>
      <w:r w:rsidRPr="00F03B48">
        <w:rPr>
          <w:rFonts w:asciiTheme="majorHAnsi" w:hAnsiTheme="majorHAnsi"/>
          <w:sz w:val="22"/>
          <w:szCs w:val="22"/>
        </w:rPr>
        <w:t xml:space="preserve">The </w:t>
      </w:r>
      <w:r w:rsidR="003902EF" w:rsidRPr="00F03B48">
        <w:rPr>
          <w:rFonts w:asciiTheme="majorHAnsi" w:hAnsiTheme="majorHAnsi"/>
          <w:sz w:val="22"/>
          <w:szCs w:val="22"/>
        </w:rPr>
        <w:t>calculated t statistic</w:t>
      </w:r>
      <w:r w:rsidR="00F03B48" w:rsidRPr="00F03B48">
        <w:rPr>
          <w:rFonts w:asciiTheme="majorHAnsi" w:hAnsiTheme="majorHAnsi"/>
          <w:sz w:val="22"/>
          <w:szCs w:val="22"/>
        </w:rPr>
        <w:t xml:space="preserve"> of </w:t>
      </w:r>
      <w:r w:rsidR="003902EF">
        <w:rPr>
          <w:rFonts w:asciiTheme="majorHAnsi" w:hAnsiTheme="majorHAnsi"/>
          <w:sz w:val="22"/>
          <w:szCs w:val="22"/>
        </w:rPr>
        <w:t>2.048</w:t>
      </w:r>
      <w:r w:rsidR="00F03B48" w:rsidRPr="00F03B48">
        <w:rPr>
          <w:rFonts w:asciiTheme="majorHAnsi" w:hAnsiTheme="majorHAnsi"/>
          <w:sz w:val="22"/>
          <w:szCs w:val="22"/>
        </w:rPr>
        <w:t xml:space="preserve"> is more extreme than the </w:t>
      </w:r>
      <w:r w:rsidR="003902EF" w:rsidRPr="00F03B48">
        <w:rPr>
          <w:rFonts w:asciiTheme="majorHAnsi" w:hAnsiTheme="majorHAnsi"/>
          <w:sz w:val="22"/>
          <w:szCs w:val="22"/>
        </w:rPr>
        <w:t>upper critical value</w:t>
      </w:r>
      <w:r w:rsidR="003902EF" w:rsidRPr="003902EF">
        <w:rPr>
          <w:rFonts w:asciiTheme="majorHAnsi" w:hAnsiTheme="majorHAnsi"/>
          <w:sz w:val="22"/>
          <w:szCs w:val="22"/>
        </w:rPr>
        <w:t xml:space="preserve"> </w:t>
      </w:r>
      <w:r w:rsidRPr="00F03B48">
        <w:rPr>
          <w:rFonts w:asciiTheme="majorHAnsi" w:hAnsiTheme="majorHAnsi"/>
          <w:sz w:val="22"/>
          <w:szCs w:val="22"/>
        </w:rPr>
        <w:t xml:space="preserve">of </w:t>
      </w:r>
      <w:r w:rsidR="003902EF">
        <w:rPr>
          <w:rFonts w:asciiTheme="majorHAnsi" w:hAnsiTheme="majorHAnsi"/>
          <w:sz w:val="22"/>
          <w:szCs w:val="22"/>
        </w:rPr>
        <w:t>1.725</w:t>
      </w:r>
      <w:r w:rsidRPr="00F03B48">
        <w:rPr>
          <w:rFonts w:asciiTheme="majorHAnsi" w:hAnsiTheme="majorHAnsi"/>
          <w:sz w:val="22"/>
          <w:szCs w:val="22"/>
        </w:rPr>
        <w:t xml:space="preserve"> so we</w:t>
      </w:r>
    </w:p>
    <w:p w14:paraId="1ADDAA27" w14:textId="04446DBC" w:rsidR="00C17438" w:rsidRPr="00F03B48" w:rsidRDefault="00C17438" w:rsidP="00C17438">
      <w:pPr>
        <w:rPr>
          <w:rFonts w:asciiTheme="majorHAnsi" w:hAnsiTheme="majorHAnsi"/>
          <w:b/>
          <w:sz w:val="22"/>
          <w:szCs w:val="22"/>
          <w:u w:val="single"/>
        </w:rPr>
      </w:pPr>
      <w:r w:rsidRPr="00F03B48">
        <w:rPr>
          <w:rFonts w:asciiTheme="majorHAnsi" w:hAnsiTheme="majorHAnsi"/>
          <w:sz w:val="22"/>
          <w:szCs w:val="22"/>
        </w:rPr>
        <w:t xml:space="preserve"> </w:t>
      </w:r>
      <w:r w:rsidRPr="00F03B48">
        <w:rPr>
          <w:rFonts w:asciiTheme="majorHAnsi" w:hAnsiTheme="majorHAnsi"/>
          <w:b/>
          <w:sz w:val="22"/>
          <w:szCs w:val="22"/>
          <w:u w:val="single"/>
        </w:rPr>
        <w:t>reject the null hypothesis</w:t>
      </w:r>
      <w:r w:rsidRPr="00F03B48">
        <w:rPr>
          <w:rFonts w:asciiTheme="majorHAnsi" w:hAnsiTheme="majorHAnsi"/>
          <w:sz w:val="22"/>
          <w:szCs w:val="22"/>
        </w:rPr>
        <w:t>.</w:t>
      </w:r>
    </w:p>
    <w:p w14:paraId="4A5C3AD6" w14:textId="77777777" w:rsidR="00C17438" w:rsidRDefault="00C17438" w:rsidP="00216949">
      <w:pPr>
        <w:rPr>
          <w:rFonts w:asciiTheme="majorHAnsi" w:hAnsiTheme="majorHAnsi"/>
          <w:sz w:val="22"/>
          <w:szCs w:val="22"/>
        </w:rPr>
      </w:pPr>
    </w:p>
    <w:p w14:paraId="4F4A09B8" w14:textId="77777777" w:rsidR="00C17438" w:rsidRPr="00B34144" w:rsidRDefault="00C17438" w:rsidP="00216949">
      <w:pPr>
        <w:rPr>
          <w:rFonts w:asciiTheme="majorHAnsi" w:hAnsiTheme="majorHAnsi"/>
          <w:sz w:val="22"/>
          <w:szCs w:val="22"/>
        </w:rPr>
      </w:pPr>
    </w:p>
    <w:p w14:paraId="7A66F47F" w14:textId="287FFF0D" w:rsidR="00FE5238" w:rsidRDefault="00216949" w:rsidP="00216949">
      <w:pPr>
        <w:rPr>
          <w:rFonts w:asciiTheme="majorHAnsi" w:hAnsiTheme="majorHAnsi"/>
          <w:color w:val="C00000"/>
          <w:sz w:val="22"/>
          <w:szCs w:val="22"/>
        </w:rPr>
      </w:pPr>
      <w:r>
        <w:rPr>
          <w:rFonts w:asciiTheme="majorHAnsi" w:hAnsiTheme="majorHAnsi"/>
          <w:sz w:val="22"/>
          <w:szCs w:val="22"/>
        </w:rPr>
        <w:lastRenderedPageBreak/>
        <w:t xml:space="preserve">l. </w:t>
      </w:r>
      <w:r w:rsidRPr="003F52EB">
        <w:rPr>
          <w:rFonts w:asciiTheme="majorHAnsi" w:hAnsiTheme="majorHAnsi"/>
          <w:sz w:val="22"/>
          <w:szCs w:val="22"/>
        </w:rPr>
        <w:t xml:space="preserve">Calculate the pooled standard deviation for the populations </w:t>
      </w:r>
      <w:r>
        <w:rPr>
          <w:rFonts w:asciiTheme="majorHAnsi" w:hAnsiTheme="majorHAnsi"/>
          <w:sz w:val="22"/>
          <w:szCs w:val="22"/>
        </w:rPr>
        <w:t xml:space="preserve">(use the pooled variance calculated in question f); </w:t>
      </w:r>
      <w:r w:rsidRPr="003F52EB">
        <w:rPr>
          <w:rFonts w:asciiTheme="majorHAnsi" w:hAnsiTheme="majorHAnsi"/>
          <w:sz w:val="22"/>
          <w:szCs w:val="22"/>
        </w:rPr>
        <w:t xml:space="preserve">and then calculate the standardized effect size of this test. </w:t>
      </w:r>
      <w:r w:rsidRPr="003F52EB">
        <w:rPr>
          <w:rFonts w:asciiTheme="majorHAnsi" w:hAnsiTheme="majorHAnsi"/>
          <w:color w:val="C00000"/>
          <w:sz w:val="22"/>
          <w:szCs w:val="22"/>
        </w:rPr>
        <w:t>(2 point</w:t>
      </w:r>
      <w:r>
        <w:rPr>
          <w:rFonts w:asciiTheme="majorHAnsi" w:hAnsiTheme="majorHAnsi"/>
          <w:color w:val="C00000"/>
          <w:sz w:val="22"/>
          <w:szCs w:val="22"/>
        </w:rPr>
        <w:t>s</w:t>
      </w:r>
      <w:r w:rsidRPr="003F52EB">
        <w:rPr>
          <w:rFonts w:asciiTheme="majorHAnsi" w:hAnsiTheme="majorHAnsi"/>
          <w:color w:val="C00000"/>
          <w:sz w:val="22"/>
          <w:szCs w:val="22"/>
        </w:rPr>
        <w:t xml:space="preserve"> total: 1 for pooled standard deviation, 1 for effect size. Deduct .5 if a result is wrong but the process is correct.)</w:t>
      </w:r>
    </w:p>
    <w:p w14:paraId="516866A5" w14:textId="77777777" w:rsidR="00216949" w:rsidRDefault="00216949" w:rsidP="00216949">
      <w:pPr>
        <w:rPr>
          <w:rFonts w:asciiTheme="majorHAnsi" w:hAnsiTheme="majorHAnsi"/>
          <w:sz w:val="22"/>
          <w:szCs w:val="22"/>
        </w:rPr>
      </w:pPr>
    </w:p>
    <w:p w14:paraId="6832C916" w14:textId="77777777" w:rsidR="00B23CE9" w:rsidRDefault="00B23CE9" w:rsidP="00216949">
      <w:pPr>
        <w:rPr>
          <w:rFonts w:asciiTheme="majorHAnsi" w:hAnsiTheme="majorHAnsi"/>
          <w:sz w:val="22"/>
          <w:szCs w:val="22"/>
        </w:rPr>
      </w:pPr>
    </w:p>
    <w:p w14:paraId="0D015BC0" w14:textId="77777777" w:rsidR="007C4B6A" w:rsidRPr="00D21631" w:rsidRDefault="000B699E" w:rsidP="007C4B6A">
      <w:pPr>
        <w:pStyle w:val="ListParagraph"/>
        <w:rPr>
          <w:rFonts w:asciiTheme="majorHAnsi" w:hAnsiTheme="majorHAnsi"/>
          <w:iCs/>
          <w:color w:val="000000" w:themeColor="text1"/>
          <w:position w:val="-10"/>
          <w:sz w:val="22"/>
          <w:szCs w:val="22"/>
        </w:rPr>
      </w:pPr>
      <w:r w:rsidRPr="00D21631">
        <w:rPr>
          <w:rFonts w:asciiTheme="majorHAnsi" w:hAnsiTheme="majorHAnsi"/>
          <w:color w:val="C00000"/>
          <w:position w:val="-16"/>
          <w:sz w:val="22"/>
          <w:szCs w:val="22"/>
        </w:rPr>
        <w:object w:dxaOrig="2000" w:dyaOrig="499" w14:anchorId="2A0E7894">
          <v:shape id="_x0000_i1077" type="#_x0000_t75" style="width:99.75pt;height:24.75pt" o:ole="">
            <v:imagedata r:id="rId107" o:title=""/>
          </v:shape>
          <o:OLEObject Type="Embed" ProgID="Equation.3" ShapeID="_x0000_i1077" DrawAspect="Content" ObjectID="_1598419054" r:id="rId108"/>
        </w:object>
      </w:r>
      <w:r w:rsidR="007C4B6A" w:rsidRPr="00D21631">
        <w:rPr>
          <w:rFonts w:asciiTheme="majorHAnsi" w:hAnsiTheme="majorHAnsi"/>
          <w:sz w:val="22"/>
          <w:szCs w:val="22"/>
        </w:rPr>
        <w:t xml:space="preserve"> </w:t>
      </w:r>
      <w:r w:rsidRPr="00D21631">
        <w:rPr>
          <w:rFonts w:asciiTheme="majorHAnsi" w:hAnsiTheme="majorHAnsi"/>
          <w:iCs/>
          <w:color w:val="FF0000"/>
          <w:position w:val="-10"/>
          <w:sz w:val="22"/>
          <w:szCs w:val="22"/>
        </w:rPr>
        <w:object w:dxaOrig="980" w:dyaOrig="320" w14:anchorId="08349D6F">
          <v:shape id="_x0000_i1078" type="#_x0000_t75" style="width:49.5pt;height:15.75pt" o:ole="">
            <v:imagedata r:id="rId109" o:title=""/>
            <w10:bordertop type="thinThickSmall" width="24"/>
            <w10:borderleft type="thinThickSmall" width="24"/>
            <w10:borderbottom type="thickThinSmall" width="24"/>
            <w10:borderright type="thickThinSmall" width="24"/>
          </v:shape>
          <o:OLEObject Type="Embed" ProgID="Equation.3" ShapeID="_x0000_i1078" DrawAspect="Content" ObjectID="_1598419055" r:id="rId110"/>
        </w:object>
      </w:r>
      <w:r w:rsidR="007C4B6A" w:rsidRPr="00D21631">
        <w:rPr>
          <w:rFonts w:asciiTheme="majorHAnsi" w:hAnsiTheme="majorHAnsi"/>
          <w:iCs/>
          <w:color w:val="FF0000"/>
          <w:position w:val="-10"/>
          <w:sz w:val="22"/>
          <w:szCs w:val="22"/>
        </w:rPr>
        <w:t xml:space="preserve"> </w:t>
      </w:r>
      <w:r w:rsidR="007C4B6A" w:rsidRPr="00D21631">
        <w:rPr>
          <w:rFonts w:asciiTheme="majorHAnsi" w:hAnsiTheme="majorHAnsi"/>
          <w:iCs/>
          <w:color w:val="000000" w:themeColor="text1"/>
          <w:position w:val="-10"/>
          <w:sz w:val="22"/>
          <w:szCs w:val="22"/>
        </w:rPr>
        <w:t>(pooled standard deviation)</w:t>
      </w:r>
    </w:p>
    <w:p w14:paraId="0829938B" w14:textId="77777777" w:rsidR="007C4B6A" w:rsidRDefault="007C4B6A" w:rsidP="007C4B6A">
      <w:pPr>
        <w:pStyle w:val="ListParagraph"/>
        <w:rPr>
          <w:rFonts w:asciiTheme="majorHAnsi" w:hAnsiTheme="majorHAnsi"/>
          <w:sz w:val="22"/>
          <w:szCs w:val="22"/>
        </w:rPr>
      </w:pPr>
      <w:r w:rsidRPr="000B699E">
        <w:rPr>
          <w:rFonts w:asciiTheme="majorHAnsi" w:hAnsiTheme="majorHAnsi"/>
          <w:iCs/>
          <w:color w:val="000000" w:themeColor="text1"/>
          <w:position w:val="-10"/>
          <w:sz w:val="22"/>
          <w:szCs w:val="22"/>
        </w:rPr>
        <w:t xml:space="preserve"> estimated d = </w:t>
      </w:r>
      <w:r w:rsidR="00B728CF" w:rsidRPr="000B699E">
        <w:rPr>
          <w:rFonts w:asciiTheme="majorHAnsi" w:hAnsiTheme="majorHAnsi"/>
          <w:iCs/>
          <w:color w:val="000000" w:themeColor="text1"/>
          <w:position w:val="-42"/>
          <w:sz w:val="22"/>
          <w:szCs w:val="22"/>
        </w:rPr>
        <w:object w:dxaOrig="2140" w:dyaOrig="820" w14:anchorId="658872BB">
          <v:shape id="_x0000_i1079" type="#_x0000_t75" style="width:106.5pt;height:41.25pt" o:ole="">
            <v:imagedata r:id="rId111" o:title=""/>
          </v:shape>
          <o:OLEObject Type="Embed" ProgID="Equation.3" ShapeID="_x0000_i1079" DrawAspect="Content" ObjectID="_1598419056" r:id="rId112"/>
        </w:object>
      </w:r>
      <w:r w:rsidR="00B728CF" w:rsidRPr="000B699E">
        <w:rPr>
          <w:rFonts w:asciiTheme="majorHAnsi" w:hAnsiTheme="majorHAnsi"/>
          <w:iCs/>
          <w:color w:val="FF0000"/>
          <w:position w:val="-10"/>
          <w:sz w:val="22"/>
          <w:szCs w:val="22"/>
        </w:rPr>
        <w:object w:dxaOrig="620" w:dyaOrig="320" w14:anchorId="3EA64DBF">
          <v:shape id="_x0000_i1080" type="#_x0000_t75" style="width:31.5pt;height:15.75pt" o:ole="">
            <v:imagedata r:id="rId113" o:title=""/>
            <w10:bordertop type="thinThickSmall" width="24"/>
            <w10:borderleft type="thinThickSmall" width="24"/>
            <w10:borderbottom type="thickThinSmall" width="24"/>
            <w10:borderright type="thickThinSmall" width="24"/>
          </v:shape>
          <o:OLEObject Type="Embed" ProgID="Equation.3" ShapeID="_x0000_i1080" DrawAspect="Content" ObjectID="_1598419057" r:id="rId114"/>
        </w:object>
      </w:r>
      <w:r w:rsidRPr="000B699E">
        <w:rPr>
          <w:rFonts w:asciiTheme="majorHAnsi" w:hAnsiTheme="majorHAnsi"/>
          <w:iCs/>
          <w:color w:val="FF0000"/>
          <w:position w:val="-10"/>
          <w:sz w:val="22"/>
          <w:szCs w:val="22"/>
        </w:rPr>
        <w:t xml:space="preserve"> </w:t>
      </w:r>
      <w:r w:rsidRPr="000B699E">
        <w:rPr>
          <w:rFonts w:asciiTheme="majorHAnsi" w:hAnsiTheme="majorHAnsi"/>
          <w:sz w:val="22"/>
          <w:szCs w:val="22"/>
        </w:rPr>
        <w:t>(standardized effect size)</w:t>
      </w:r>
    </w:p>
    <w:p w14:paraId="3E0DF737" w14:textId="77777777" w:rsidR="007C4B6A" w:rsidRDefault="007C4B6A" w:rsidP="007C4B6A">
      <w:pPr>
        <w:pStyle w:val="ListParagraph"/>
        <w:rPr>
          <w:rFonts w:asciiTheme="majorHAnsi" w:hAnsiTheme="majorHAnsi"/>
          <w:sz w:val="22"/>
          <w:szCs w:val="22"/>
        </w:rPr>
      </w:pPr>
    </w:p>
    <w:p w14:paraId="7F593D2F" w14:textId="77777777" w:rsidR="00B23CE9" w:rsidRDefault="00B23CE9" w:rsidP="00216949">
      <w:pPr>
        <w:rPr>
          <w:rFonts w:asciiTheme="majorHAnsi" w:hAnsiTheme="majorHAnsi"/>
          <w:sz w:val="22"/>
          <w:szCs w:val="22"/>
        </w:rPr>
      </w:pPr>
    </w:p>
    <w:p w14:paraId="1D8D3F5E" w14:textId="77777777" w:rsidR="00B23CE9" w:rsidRPr="00B34144" w:rsidRDefault="00B23CE9" w:rsidP="00216949">
      <w:pPr>
        <w:rPr>
          <w:rFonts w:asciiTheme="majorHAnsi" w:hAnsiTheme="majorHAnsi"/>
          <w:sz w:val="22"/>
          <w:szCs w:val="22"/>
        </w:rPr>
      </w:pPr>
    </w:p>
    <w:p w14:paraId="7311B758" w14:textId="44CBF25B" w:rsidR="00FE5238" w:rsidRDefault="00FE5238" w:rsidP="00FE5238">
      <w:pPr>
        <w:pStyle w:val="ListParagraph"/>
        <w:ind w:left="0"/>
        <w:rPr>
          <w:rFonts w:asciiTheme="majorHAnsi" w:hAnsiTheme="majorHAnsi"/>
          <w:color w:val="C00000"/>
          <w:sz w:val="22"/>
          <w:szCs w:val="22"/>
        </w:rPr>
      </w:pPr>
      <w:r>
        <w:rPr>
          <w:rFonts w:asciiTheme="majorHAnsi" w:hAnsiTheme="majorHAnsi"/>
          <w:sz w:val="22"/>
          <w:szCs w:val="22"/>
        </w:rPr>
        <w:t xml:space="preserve">m. Based on the hypothesis test, </w:t>
      </w:r>
      <w:r w:rsidR="006C60AA">
        <w:rPr>
          <w:rFonts w:asciiTheme="majorHAnsi" w:hAnsiTheme="majorHAnsi"/>
          <w:sz w:val="22"/>
          <w:szCs w:val="22"/>
        </w:rPr>
        <w:t>is there a significant</w:t>
      </w:r>
      <w:r w:rsidR="00AD4A9F">
        <w:rPr>
          <w:rFonts w:asciiTheme="majorHAnsi" w:hAnsiTheme="majorHAnsi"/>
          <w:sz w:val="22"/>
          <w:szCs w:val="22"/>
        </w:rPr>
        <w:t xml:space="preserve"> difference in education level between the males and the females in the sample? </w:t>
      </w:r>
      <w:r w:rsidR="006C60AA">
        <w:rPr>
          <w:rFonts w:asciiTheme="majorHAnsi" w:hAnsiTheme="majorHAnsi"/>
          <w:sz w:val="22"/>
          <w:szCs w:val="22"/>
        </w:rPr>
        <w:t>If so, in what direction is the gender difference</w:t>
      </w:r>
      <w:r>
        <w:rPr>
          <w:rFonts w:asciiTheme="majorHAnsi" w:hAnsiTheme="majorHAnsi"/>
          <w:sz w:val="22"/>
          <w:szCs w:val="22"/>
        </w:rPr>
        <w:t xml:space="preserve">? </w:t>
      </w:r>
      <w:r w:rsidRPr="001D5C63">
        <w:rPr>
          <w:rFonts w:asciiTheme="majorHAnsi" w:hAnsiTheme="majorHAnsi"/>
          <w:color w:val="C00000"/>
          <w:sz w:val="22"/>
          <w:szCs w:val="22"/>
        </w:rPr>
        <w:t xml:space="preserve">(1 point total: .5 for each answer) </w:t>
      </w:r>
    </w:p>
    <w:p w14:paraId="71BC9E9C" w14:textId="77777777" w:rsidR="00B728CF" w:rsidRDefault="00B728CF" w:rsidP="00FE5238">
      <w:pPr>
        <w:pStyle w:val="ListParagraph"/>
        <w:ind w:left="0"/>
        <w:rPr>
          <w:rFonts w:asciiTheme="majorHAnsi" w:hAnsiTheme="majorHAnsi"/>
          <w:color w:val="C00000"/>
          <w:sz w:val="22"/>
          <w:szCs w:val="22"/>
        </w:rPr>
      </w:pPr>
    </w:p>
    <w:p w14:paraId="6C1DAEBF" w14:textId="77777777" w:rsidR="00B728CF" w:rsidRDefault="00B728CF" w:rsidP="00FE5238">
      <w:pPr>
        <w:pStyle w:val="ListParagraph"/>
        <w:ind w:left="0"/>
        <w:rPr>
          <w:rFonts w:asciiTheme="majorHAnsi" w:hAnsiTheme="majorHAnsi"/>
          <w:color w:val="C00000"/>
          <w:sz w:val="22"/>
          <w:szCs w:val="22"/>
        </w:rPr>
      </w:pPr>
    </w:p>
    <w:p w14:paraId="49C5BAC4" w14:textId="2E0B13AC" w:rsidR="00B728CF" w:rsidRDefault="00AA09BF" w:rsidP="00FE5238">
      <w:pPr>
        <w:pStyle w:val="ListParagraph"/>
        <w:ind w:left="0"/>
        <w:rPr>
          <w:rFonts w:asciiTheme="majorHAnsi" w:hAnsiTheme="majorHAnsi"/>
          <w:color w:val="C00000"/>
          <w:sz w:val="22"/>
          <w:szCs w:val="22"/>
        </w:rPr>
      </w:pPr>
      <w:r>
        <w:rPr>
          <w:rFonts w:asciiTheme="majorHAnsi" w:hAnsiTheme="majorHAnsi"/>
          <w:sz w:val="22"/>
          <w:szCs w:val="22"/>
        </w:rPr>
        <w:t xml:space="preserve">There is </w:t>
      </w:r>
      <w:r>
        <w:rPr>
          <w:rFonts w:asciiTheme="majorHAnsi" w:hAnsiTheme="majorHAnsi"/>
          <w:sz w:val="22"/>
          <w:szCs w:val="22"/>
        </w:rPr>
        <w:t>a significant difference in education level between the males and the females in the sample</w:t>
      </w:r>
      <w:r w:rsidR="00427EE5" w:rsidRPr="00427EE5">
        <w:rPr>
          <w:rFonts w:asciiTheme="majorHAnsi" w:hAnsiTheme="majorHAnsi"/>
          <w:i/>
          <w:sz w:val="22"/>
          <w:szCs w:val="22"/>
        </w:rPr>
        <w:t>, t = 2.048</w:t>
      </w:r>
      <w:r w:rsidR="00427EE5">
        <w:rPr>
          <w:rFonts w:asciiTheme="majorHAnsi" w:hAnsiTheme="majorHAnsi"/>
          <w:sz w:val="22"/>
          <w:szCs w:val="22"/>
        </w:rPr>
        <w:t xml:space="preserve">, </w:t>
      </w:r>
      <w:r w:rsidR="00427EE5" w:rsidRPr="00427EE5">
        <w:rPr>
          <w:rFonts w:asciiTheme="majorHAnsi" w:hAnsiTheme="majorHAnsi"/>
          <w:i/>
          <w:sz w:val="22"/>
          <w:szCs w:val="22"/>
        </w:rPr>
        <w:t>p &lt; 0.10</w:t>
      </w:r>
      <w:r w:rsidR="00427EE5">
        <w:rPr>
          <w:rFonts w:asciiTheme="majorHAnsi" w:hAnsiTheme="majorHAnsi"/>
          <w:sz w:val="22"/>
          <w:szCs w:val="22"/>
        </w:rPr>
        <w:t>.</w:t>
      </w:r>
      <w:r w:rsidR="00A82BE9">
        <w:rPr>
          <w:rFonts w:asciiTheme="majorHAnsi" w:hAnsiTheme="majorHAnsi"/>
          <w:sz w:val="22"/>
          <w:szCs w:val="22"/>
        </w:rPr>
        <w:t xml:space="preserve"> The males (M</w:t>
      </w:r>
      <w:r w:rsidR="00A82BE9" w:rsidRPr="00A82BE9">
        <w:rPr>
          <w:rFonts w:asciiTheme="majorHAnsi" w:hAnsiTheme="majorHAnsi"/>
          <w:sz w:val="22"/>
          <w:szCs w:val="22"/>
          <w:vertAlign w:val="subscript"/>
        </w:rPr>
        <w:t>1</w:t>
      </w:r>
      <w:r w:rsidR="00A82BE9">
        <w:rPr>
          <w:rFonts w:asciiTheme="majorHAnsi" w:hAnsiTheme="majorHAnsi"/>
          <w:sz w:val="22"/>
          <w:szCs w:val="22"/>
        </w:rPr>
        <w:t xml:space="preserve"> = 15) have greater </w:t>
      </w:r>
      <w:r w:rsidR="00A82BE9">
        <w:rPr>
          <w:rFonts w:asciiTheme="majorHAnsi" w:hAnsiTheme="majorHAnsi"/>
          <w:sz w:val="22"/>
          <w:szCs w:val="22"/>
        </w:rPr>
        <w:t>number of years of formal schooling</w:t>
      </w:r>
      <w:r w:rsidR="00A82BE9">
        <w:rPr>
          <w:rFonts w:asciiTheme="majorHAnsi" w:hAnsiTheme="majorHAnsi"/>
          <w:sz w:val="22"/>
          <w:szCs w:val="22"/>
        </w:rPr>
        <w:t xml:space="preserve"> than females</w:t>
      </w:r>
      <w:r w:rsidR="00FA6984">
        <w:rPr>
          <w:rFonts w:asciiTheme="majorHAnsi" w:hAnsiTheme="majorHAnsi"/>
          <w:sz w:val="22"/>
          <w:szCs w:val="22"/>
        </w:rPr>
        <w:t xml:space="preserve">    </w:t>
      </w:r>
      <w:r w:rsidR="00A82BE9">
        <w:rPr>
          <w:rFonts w:asciiTheme="majorHAnsi" w:hAnsiTheme="majorHAnsi"/>
          <w:sz w:val="22"/>
          <w:szCs w:val="22"/>
        </w:rPr>
        <w:t>(M</w:t>
      </w:r>
      <w:r w:rsidR="00A82BE9">
        <w:rPr>
          <w:rFonts w:asciiTheme="majorHAnsi" w:hAnsiTheme="majorHAnsi"/>
          <w:sz w:val="22"/>
          <w:szCs w:val="22"/>
          <w:vertAlign w:val="subscript"/>
        </w:rPr>
        <w:t>2</w:t>
      </w:r>
      <w:r w:rsidR="00A82BE9">
        <w:rPr>
          <w:rFonts w:asciiTheme="majorHAnsi" w:hAnsiTheme="majorHAnsi"/>
          <w:sz w:val="22"/>
          <w:szCs w:val="22"/>
        </w:rPr>
        <w:t xml:space="preserve"> = 1</w:t>
      </w:r>
      <w:r w:rsidR="00A82BE9">
        <w:rPr>
          <w:rFonts w:asciiTheme="majorHAnsi" w:hAnsiTheme="majorHAnsi"/>
          <w:sz w:val="22"/>
          <w:szCs w:val="22"/>
        </w:rPr>
        <w:t>3</w:t>
      </w:r>
      <w:r w:rsidR="00A82BE9">
        <w:rPr>
          <w:rFonts w:asciiTheme="majorHAnsi" w:hAnsiTheme="majorHAnsi"/>
          <w:sz w:val="22"/>
          <w:szCs w:val="22"/>
        </w:rPr>
        <w:t>)</w:t>
      </w:r>
      <w:r w:rsidR="00A82BE9">
        <w:rPr>
          <w:rFonts w:asciiTheme="majorHAnsi" w:hAnsiTheme="majorHAnsi"/>
          <w:sz w:val="22"/>
          <w:szCs w:val="22"/>
        </w:rPr>
        <w:t xml:space="preserve"> in the sample.</w:t>
      </w:r>
    </w:p>
    <w:p w14:paraId="419AC1E7" w14:textId="77777777" w:rsidR="00B728CF" w:rsidRDefault="00B728CF" w:rsidP="00FE5238">
      <w:pPr>
        <w:pStyle w:val="ListParagraph"/>
        <w:ind w:left="0"/>
        <w:rPr>
          <w:rFonts w:asciiTheme="majorHAnsi" w:hAnsiTheme="majorHAnsi"/>
          <w:color w:val="C00000"/>
          <w:sz w:val="22"/>
          <w:szCs w:val="22"/>
        </w:rPr>
      </w:pPr>
    </w:p>
    <w:p w14:paraId="7048B20D" w14:textId="77777777" w:rsidR="00FE5238" w:rsidRPr="00B34144" w:rsidRDefault="00FE5238" w:rsidP="00D46B8B">
      <w:pPr>
        <w:rPr>
          <w:rFonts w:asciiTheme="majorHAnsi" w:hAnsiTheme="majorHAnsi"/>
          <w:color w:val="FF0000"/>
          <w:sz w:val="22"/>
          <w:szCs w:val="22"/>
        </w:rPr>
      </w:pPr>
    </w:p>
    <w:p w14:paraId="489D2C00" w14:textId="4C38713F" w:rsidR="00D46B8B" w:rsidRDefault="00090738" w:rsidP="00D46B8B">
      <w:pPr>
        <w:rPr>
          <w:rFonts w:asciiTheme="majorHAnsi" w:hAnsiTheme="majorHAnsi"/>
          <w:b/>
          <w:sz w:val="22"/>
          <w:szCs w:val="22"/>
        </w:rPr>
      </w:pPr>
      <w:r>
        <w:rPr>
          <w:rFonts w:asciiTheme="majorHAnsi" w:hAnsiTheme="majorHAnsi"/>
          <w:b/>
          <w:sz w:val="22"/>
          <w:szCs w:val="22"/>
        </w:rPr>
        <w:t>Extra Credit Question (2</w:t>
      </w:r>
      <w:r w:rsidR="00D46B8B">
        <w:rPr>
          <w:rFonts w:asciiTheme="majorHAnsi" w:hAnsiTheme="majorHAnsi"/>
          <w:b/>
          <w:sz w:val="22"/>
          <w:szCs w:val="22"/>
        </w:rPr>
        <w:t xml:space="preserve"> point)</w:t>
      </w:r>
    </w:p>
    <w:p w14:paraId="50ADCA4D" w14:textId="77777777" w:rsidR="00D46B8B" w:rsidRPr="00A22FE6" w:rsidRDefault="00D46B8B" w:rsidP="00D46B8B">
      <w:pPr>
        <w:rPr>
          <w:rFonts w:asciiTheme="majorHAnsi" w:hAnsiTheme="majorHAnsi"/>
          <w:sz w:val="22"/>
          <w:szCs w:val="22"/>
        </w:rPr>
      </w:pPr>
      <w:r>
        <w:rPr>
          <w:rFonts w:asciiTheme="majorHAnsi" w:hAnsiTheme="majorHAnsi"/>
          <w:sz w:val="22"/>
          <w:szCs w:val="22"/>
        </w:rPr>
        <w:t xml:space="preserve">Why is it necessary to calculate a “pooled standard deviation” when calculating the effect size of an independent-samples </w:t>
      </w:r>
      <w:r w:rsidRPr="00DD390F">
        <w:rPr>
          <w:rFonts w:asciiTheme="majorHAnsi" w:hAnsiTheme="majorHAnsi"/>
          <w:i/>
          <w:sz w:val="22"/>
          <w:szCs w:val="22"/>
        </w:rPr>
        <w:t>t</w:t>
      </w:r>
      <w:r>
        <w:rPr>
          <w:rFonts w:asciiTheme="majorHAnsi" w:hAnsiTheme="majorHAnsi"/>
          <w:sz w:val="22"/>
          <w:szCs w:val="22"/>
        </w:rPr>
        <w:t xml:space="preserve"> test but not when calculating the effect size of any other type of</w:t>
      </w:r>
      <w:r w:rsidRPr="00DD390F">
        <w:rPr>
          <w:rFonts w:asciiTheme="majorHAnsi" w:hAnsiTheme="majorHAnsi"/>
          <w:i/>
          <w:sz w:val="22"/>
          <w:szCs w:val="22"/>
        </w:rPr>
        <w:t xml:space="preserve"> t</w:t>
      </w:r>
      <w:r>
        <w:rPr>
          <w:rFonts w:asciiTheme="majorHAnsi" w:hAnsiTheme="majorHAnsi"/>
          <w:sz w:val="22"/>
          <w:szCs w:val="22"/>
        </w:rPr>
        <w:t xml:space="preserve"> test?</w:t>
      </w:r>
    </w:p>
    <w:p w14:paraId="4C4C6071" w14:textId="77777777" w:rsidR="00803299" w:rsidRDefault="00803299" w:rsidP="00DB1139">
      <w:pPr>
        <w:rPr>
          <w:rFonts w:asciiTheme="majorHAnsi" w:hAnsiTheme="majorHAnsi"/>
          <w:sz w:val="22"/>
          <w:szCs w:val="22"/>
        </w:rPr>
      </w:pPr>
    </w:p>
    <w:p w14:paraId="60C7B910" w14:textId="15AD67FD" w:rsidR="002638EB" w:rsidRPr="00803299" w:rsidRDefault="002638EB" w:rsidP="00DB1139">
      <w:pPr>
        <w:rPr>
          <w:rFonts w:asciiTheme="majorHAnsi" w:hAnsiTheme="majorHAnsi"/>
          <w:sz w:val="22"/>
          <w:szCs w:val="22"/>
        </w:rPr>
      </w:pPr>
      <w:r>
        <w:rPr>
          <w:rFonts w:asciiTheme="majorHAnsi" w:hAnsiTheme="majorHAnsi"/>
          <w:sz w:val="22"/>
          <w:szCs w:val="22"/>
        </w:rPr>
        <w:t>The “pooled standard deviation” is necessary because it is used as an estimate of the population standard de</w:t>
      </w:r>
      <w:r w:rsidR="00917FEE">
        <w:rPr>
          <w:rFonts w:asciiTheme="majorHAnsi" w:hAnsiTheme="majorHAnsi"/>
          <w:sz w:val="22"/>
          <w:szCs w:val="22"/>
        </w:rPr>
        <w:t>v</w:t>
      </w:r>
      <w:r>
        <w:rPr>
          <w:rFonts w:asciiTheme="majorHAnsi" w:hAnsiTheme="majorHAnsi"/>
          <w:sz w:val="22"/>
          <w:szCs w:val="22"/>
        </w:rPr>
        <w:t>iation</w:t>
      </w:r>
      <w:r w:rsidR="00D34FE9">
        <w:rPr>
          <w:rFonts w:asciiTheme="majorHAnsi" w:hAnsiTheme="majorHAnsi"/>
          <w:sz w:val="22"/>
          <w:szCs w:val="22"/>
        </w:rPr>
        <w:t xml:space="preserve"> when variances from two separate samples </w:t>
      </w:r>
      <w:bookmarkStart w:id="0" w:name="_GoBack"/>
      <w:bookmarkEnd w:id="0"/>
      <w:r w:rsidR="00D34FE9">
        <w:rPr>
          <w:rFonts w:asciiTheme="majorHAnsi" w:hAnsiTheme="majorHAnsi"/>
          <w:sz w:val="22"/>
          <w:szCs w:val="22"/>
        </w:rPr>
        <w:t>can be assumed equal reasonably</w:t>
      </w:r>
      <w:r>
        <w:rPr>
          <w:rFonts w:asciiTheme="majorHAnsi" w:hAnsiTheme="majorHAnsi"/>
          <w:sz w:val="22"/>
          <w:szCs w:val="22"/>
        </w:rPr>
        <w:t>.</w:t>
      </w:r>
      <w:r w:rsidR="00164586">
        <w:rPr>
          <w:rFonts w:asciiTheme="majorHAnsi" w:hAnsiTheme="majorHAnsi"/>
          <w:sz w:val="22"/>
          <w:szCs w:val="22"/>
        </w:rPr>
        <w:t xml:space="preserve"> We need to estimate the population variance from two separate samples by</w:t>
      </w:r>
      <w:r w:rsidR="005B0D0A">
        <w:rPr>
          <w:rFonts w:asciiTheme="majorHAnsi" w:hAnsiTheme="majorHAnsi"/>
          <w:sz w:val="22"/>
          <w:szCs w:val="22"/>
        </w:rPr>
        <w:t xml:space="preserve"> getting the </w:t>
      </w:r>
      <w:r w:rsidR="00C30F02">
        <w:rPr>
          <w:rFonts w:asciiTheme="majorHAnsi" w:hAnsiTheme="majorHAnsi"/>
          <w:sz w:val="22"/>
          <w:szCs w:val="22"/>
        </w:rPr>
        <w:t>averag</w:t>
      </w:r>
      <w:r w:rsidR="005B0D0A">
        <w:rPr>
          <w:rFonts w:asciiTheme="majorHAnsi" w:hAnsiTheme="majorHAnsi"/>
          <w:sz w:val="22"/>
          <w:szCs w:val="22"/>
        </w:rPr>
        <w:t>e of</w:t>
      </w:r>
      <w:r w:rsidR="00C30F02">
        <w:rPr>
          <w:rFonts w:asciiTheme="majorHAnsi" w:hAnsiTheme="majorHAnsi"/>
          <w:sz w:val="22"/>
          <w:szCs w:val="22"/>
        </w:rPr>
        <w:t xml:space="preserve"> the two sample variances such that the larger sample carries more weight in determining the final value.</w:t>
      </w:r>
    </w:p>
    <w:sectPr w:rsidR="002638EB" w:rsidRPr="00803299" w:rsidSect="00291CEB">
      <w:headerReference w:type="default" r:id="rId1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3D5B295" w14:textId="77777777" w:rsidR="009040CB" w:rsidRDefault="009040CB" w:rsidP="00722708">
      <w:r>
        <w:separator/>
      </w:r>
    </w:p>
  </w:endnote>
  <w:endnote w:type="continuationSeparator" w:id="0">
    <w:p w14:paraId="510302FF" w14:textId="77777777" w:rsidR="009040CB" w:rsidRDefault="009040CB" w:rsidP="007227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Segoe UI">
    <w:panose1 w:val="020B0502040204020203"/>
    <w:charset w:val="00"/>
    <w:family w:val="swiss"/>
    <w:pitch w:val="variable"/>
    <w:sig w:usb0="E10022FF" w:usb1="C000E47F" w:usb2="00000029" w:usb3="00000000" w:csb0="000001DF" w:csb1="00000000"/>
  </w:font>
  <w:font w:name="Calibri">
    <w:panose1 w:val="020F0502020204030204"/>
    <w:charset w:val="00"/>
    <w:family w:val="swiss"/>
    <w:pitch w:val="variable"/>
    <w:sig w:usb0="E10002FF" w:usb1="4000ACFF" w:usb2="00000009" w:usb3="00000000" w:csb0="0000019F" w:csb1="00000000"/>
  </w:font>
  <w:font w:name="Cambria Math">
    <w:panose1 w:val="02040503050406030204"/>
    <w:charset w:val="00"/>
    <w:family w:val="roman"/>
    <w:pitch w:val="variable"/>
    <w:sig w:usb0="E00002FF" w:usb1="42002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F8AA944" w14:textId="77777777" w:rsidR="009040CB" w:rsidRDefault="009040CB" w:rsidP="00722708">
      <w:r>
        <w:separator/>
      </w:r>
    </w:p>
  </w:footnote>
  <w:footnote w:type="continuationSeparator" w:id="0">
    <w:p w14:paraId="7B93CBB8" w14:textId="77777777" w:rsidR="009040CB" w:rsidRDefault="009040CB" w:rsidP="0072270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CA6C86" w14:textId="56B69F6D" w:rsidR="003E595B" w:rsidRPr="00967319" w:rsidRDefault="00AA6C66" w:rsidP="00AA6C66">
    <w:pPr>
      <w:pStyle w:val="Header"/>
      <w:rPr>
        <w:rFonts w:asciiTheme="majorHAnsi" w:hAnsiTheme="majorHAnsi"/>
        <w:sz w:val="20"/>
        <w:szCs w:val="20"/>
      </w:rPr>
    </w:pPr>
    <w:r>
      <w:rPr>
        <w:rFonts w:asciiTheme="majorHAnsi" w:hAnsiTheme="majorHAnsi"/>
        <w:sz w:val="20"/>
        <w:szCs w:val="20"/>
      </w:rPr>
      <w:t>PSY230</w:t>
    </w:r>
    <w:r>
      <w:rPr>
        <w:rFonts w:asciiTheme="majorHAnsi" w:hAnsiTheme="majorHAnsi"/>
        <w:sz w:val="20"/>
        <w:szCs w:val="20"/>
      </w:rPr>
      <w:tab/>
    </w:r>
    <w:r>
      <w:rPr>
        <w:rFonts w:asciiTheme="majorHAnsi" w:hAnsiTheme="majorHAnsi"/>
        <w:sz w:val="20"/>
        <w:szCs w:val="20"/>
      </w:rPr>
      <w:tab/>
    </w:r>
    <w:r w:rsidR="00AF7080">
      <w:rPr>
        <w:rFonts w:asciiTheme="majorHAnsi" w:hAnsiTheme="majorHAnsi"/>
        <w:sz w:val="20"/>
        <w:szCs w:val="20"/>
      </w:rPr>
      <w:t>Fall</w:t>
    </w:r>
    <w:r w:rsidR="00530902">
      <w:rPr>
        <w:rFonts w:asciiTheme="majorHAnsi" w:hAnsiTheme="majorHAnsi"/>
        <w:sz w:val="20"/>
        <w:szCs w:val="20"/>
      </w:rPr>
      <w:t>B</w:t>
    </w:r>
    <w:r w:rsidR="00967319" w:rsidRPr="00967319">
      <w:rPr>
        <w:rFonts w:asciiTheme="majorHAnsi" w:hAnsiTheme="majorHAnsi"/>
        <w:sz w:val="20"/>
        <w:szCs w:val="20"/>
      </w:rPr>
      <w:t>2018</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05D15"/>
    <w:multiLevelType w:val="hybridMultilevel"/>
    <w:tmpl w:val="94DE87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3910722"/>
    <w:multiLevelType w:val="hybridMultilevel"/>
    <w:tmpl w:val="5632237E"/>
    <w:lvl w:ilvl="0" w:tplc="EA88E5C6">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5315468"/>
    <w:multiLevelType w:val="hybridMultilevel"/>
    <w:tmpl w:val="ACF825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7E219BA"/>
    <w:multiLevelType w:val="hybridMultilevel"/>
    <w:tmpl w:val="6C7C59D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8DF7A3E"/>
    <w:multiLevelType w:val="hybridMultilevel"/>
    <w:tmpl w:val="82F220DC"/>
    <w:lvl w:ilvl="0" w:tplc="04090019">
      <w:start w:val="4"/>
      <w:numFmt w:val="low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C0F433B"/>
    <w:multiLevelType w:val="hybridMultilevel"/>
    <w:tmpl w:val="F176CF7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0C3637F7"/>
    <w:multiLevelType w:val="hybridMultilevel"/>
    <w:tmpl w:val="A8C4D636"/>
    <w:lvl w:ilvl="0" w:tplc="55D66F78">
      <w:start w:val="1"/>
      <w:numFmt w:val="lowerLetter"/>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F0C7A17"/>
    <w:multiLevelType w:val="hybridMultilevel"/>
    <w:tmpl w:val="0FB856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7EB4832"/>
    <w:multiLevelType w:val="hybridMultilevel"/>
    <w:tmpl w:val="D97CF146"/>
    <w:lvl w:ilvl="0" w:tplc="04090017">
      <w:start w:val="1"/>
      <w:numFmt w:val="lowerLetter"/>
      <w:lvlText w:val="%1)"/>
      <w:lvlJc w:val="left"/>
      <w:pPr>
        <w:ind w:left="720" w:hanging="360"/>
      </w:p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FB63F25"/>
    <w:multiLevelType w:val="hybridMultilevel"/>
    <w:tmpl w:val="4EAA263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14D475A"/>
    <w:multiLevelType w:val="hybridMultilevel"/>
    <w:tmpl w:val="F972296A"/>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5712A75"/>
    <w:multiLevelType w:val="hybridMultilevel"/>
    <w:tmpl w:val="E76E188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2AC45974"/>
    <w:multiLevelType w:val="hybridMultilevel"/>
    <w:tmpl w:val="F19A4E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B0D45E3"/>
    <w:multiLevelType w:val="hybridMultilevel"/>
    <w:tmpl w:val="B95EE70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0B96FD1"/>
    <w:multiLevelType w:val="hybridMultilevel"/>
    <w:tmpl w:val="9C48E43C"/>
    <w:lvl w:ilvl="0" w:tplc="04090017">
      <w:start w:val="1"/>
      <w:numFmt w:val="lowerLetter"/>
      <w:lvlText w:val="%1)"/>
      <w:lvlJc w:val="left"/>
      <w:pPr>
        <w:ind w:left="720" w:hanging="360"/>
      </w:pPr>
    </w:lvl>
    <w:lvl w:ilvl="1" w:tplc="5EB6044C">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4FF5466"/>
    <w:multiLevelType w:val="hybridMultilevel"/>
    <w:tmpl w:val="C6EAB336"/>
    <w:lvl w:ilvl="0" w:tplc="04090019">
      <w:start w:val="6"/>
      <w:numFmt w:val="low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9FE0D36"/>
    <w:multiLevelType w:val="hybridMultilevel"/>
    <w:tmpl w:val="00FAE6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C5A7C1F"/>
    <w:multiLevelType w:val="hybridMultilevel"/>
    <w:tmpl w:val="1A9C53C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05C40ED"/>
    <w:multiLevelType w:val="hybridMultilevel"/>
    <w:tmpl w:val="589004D4"/>
    <w:lvl w:ilvl="0" w:tplc="04090019">
      <w:start w:val="1"/>
      <w:numFmt w:val="low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51F6C56"/>
    <w:multiLevelType w:val="hybridMultilevel"/>
    <w:tmpl w:val="C9068CE4"/>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55C2929"/>
    <w:multiLevelType w:val="hybridMultilevel"/>
    <w:tmpl w:val="AD24B81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B5415DE"/>
    <w:multiLevelType w:val="hybridMultilevel"/>
    <w:tmpl w:val="54DC182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nsid w:val="4C982498"/>
    <w:multiLevelType w:val="hybridMultilevel"/>
    <w:tmpl w:val="89A62DB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3E71460"/>
    <w:multiLevelType w:val="hybridMultilevel"/>
    <w:tmpl w:val="D16A855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62E6676"/>
    <w:multiLevelType w:val="hybridMultilevel"/>
    <w:tmpl w:val="DE7CE43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B466883"/>
    <w:multiLevelType w:val="hybridMultilevel"/>
    <w:tmpl w:val="6896AA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BCB3A6C"/>
    <w:multiLevelType w:val="hybridMultilevel"/>
    <w:tmpl w:val="4A7CD278"/>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E373169"/>
    <w:multiLevelType w:val="hybridMultilevel"/>
    <w:tmpl w:val="694E55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1AA7001"/>
    <w:multiLevelType w:val="hybridMultilevel"/>
    <w:tmpl w:val="C83AE6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6B15E4B"/>
    <w:multiLevelType w:val="hybridMultilevel"/>
    <w:tmpl w:val="49EA02C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D0F260E"/>
    <w:multiLevelType w:val="hybridMultilevel"/>
    <w:tmpl w:val="58042D28"/>
    <w:lvl w:ilvl="0" w:tplc="04090017">
      <w:start w:val="6"/>
      <w:numFmt w:val="low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E0D3354"/>
    <w:multiLevelType w:val="hybridMultilevel"/>
    <w:tmpl w:val="A470F7D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E4C2D1C"/>
    <w:multiLevelType w:val="hybridMultilevel"/>
    <w:tmpl w:val="AC4210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73402A64"/>
    <w:multiLevelType w:val="hybridMultilevel"/>
    <w:tmpl w:val="EF96E6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78CC0BF3"/>
    <w:multiLevelType w:val="hybridMultilevel"/>
    <w:tmpl w:val="81AE90AA"/>
    <w:lvl w:ilvl="0" w:tplc="04090019">
      <w:start w:val="1"/>
      <w:numFmt w:val="low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9657544"/>
    <w:multiLevelType w:val="hybridMultilevel"/>
    <w:tmpl w:val="DFF0A96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25"/>
  </w:num>
  <w:num w:numId="3">
    <w:abstractNumId w:val="24"/>
  </w:num>
  <w:num w:numId="4">
    <w:abstractNumId w:val="10"/>
  </w:num>
  <w:num w:numId="5">
    <w:abstractNumId w:val="26"/>
  </w:num>
  <w:num w:numId="6">
    <w:abstractNumId w:val="16"/>
  </w:num>
  <w:num w:numId="7">
    <w:abstractNumId w:val="11"/>
  </w:num>
  <w:num w:numId="8">
    <w:abstractNumId w:val="5"/>
  </w:num>
  <w:num w:numId="9">
    <w:abstractNumId w:val="33"/>
  </w:num>
  <w:num w:numId="10">
    <w:abstractNumId w:val="7"/>
  </w:num>
  <w:num w:numId="11">
    <w:abstractNumId w:val="21"/>
  </w:num>
  <w:num w:numId="12">
    <w:abstractNumId w:val="19"/>
  </w:num>
  <w:num w:numId="13">
    <w:abstractNumId w:val="1"/>
  </w:num>
  <w:num w:numId="14">
    <w:abstractNumId w:val="14"/>
  </w:num>
  <w:num w:numId="15">
    <w:abstractNumId w:val="35"/>
  </w:num>
  <w:num w:numId="16">
    <w:abstractNumId w:val="8"/>
  </w:num>
  <w:num w:numId="17">
    <w:abstractNumId w:val="31"/>
  </w:num>
  <w:num w:numId="18">
    <w:abstractNumId w:val="23"/>
  </w:num>
  <w:num w:numId="19">
    <w:abstractNumId w:val="6"/>
  </w:num>
  <w:num w:numId="20">
    <w:abstractNumId w:val="12"/>
  </w:num>
  <w:num w:numId="21">
    <w:abstractNumId w:val="29"/>
  </w:num>
  <w:num w:numId="22">
    <w:abstractNumId w:val="20"/>
  </w:num>
  <w:num w:numId="23">
    <w:abstractNumId w:val="13"/>
  </w:num>
  <w:num w:numId="24">
    <w:abstractNumId w:val="17"/>
  </w:num>
  <w:num w:numId="25">
    <w:abstractNumId w:val="9"/>
  </w:num>
  <w:num w:numId="26">
    <w:abstractNumId w:val="3"/>
  </w:num>
  <w:num w:numId="27">
    <w:abstractNumId w:val="27"/>
  </w:num>
  <w:num w:numId="28">
    <w:abstractNumId w:val="0"/>
  </w:num>
  <w:num w:numId="29">
    <w:abstractNumId w:val="22"/>
  </w:num>
  <w:num w:numId="30">
    <w:abstractNumId w:val="32"/>
  </w:num>
  <w:num w:numId="31">
    <w:abstractNumId w:val="28"/>
  </w:num>
  <w:num w:numId="32">
    <w:abstractNumId w:val="34"/>
  </w:num>
  <w:num w:numId="33">
    <w:abstractNumId w:val="15"/>
  </w:num>
  <w:num w:numId="34">
    <w:abstractNumId w:val="18"/>
  </w:num>
  <w:num w:numId="35">
    <w:abstractNumId w:val="4"/>
  </w:num>
  <w:num w:numId="36">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1466"/>
    <w:rsid w:val="00006891"/>
    <w:rsid w:val="00017734"/>
    <w:rsid w:val="0002042B"/>
    <w:rsid w:val="00024ECB"/>
    <w:rsid w:val="0003484A"/>
    <w:rsid w:val="000354C7"/>
    <w:rsid w:val="00051A97"/>
    <w:rsid w:val="000528DE"/>
    <w:rsid w:val="0005768C"/>
    <w:rsid w:val="00061A3E"/>
    <w:rsid w:val="000736D9"/>
    <w:rsid w:val="00083483"/>
    <w:rsid w:val="000864D7"/>
    <w:rsid w:val="0008716D"/>
    <w:rsid w:val="00090738"/>
    <w:rsid w:val="000949CE"/>
    <w:rsid w:val="00097822"/>
    <w:rsid w:val="000A2990"/>
    <w:rsid w:val="000A64AE"/>
    <w:rsid w:val="000B28C0"/>
    <w:rsid w:val="000B637C"/>
    <w:rsid w:val="000B699E"/>
    <w:rsid w:val="000C64CD"/>
    <w:rsid w:val="000E6152"/>
    <w:rsid w:val="000E62E3"/>
    <w:rsid w:val="000F4FC2"/>
    <w:rsid w:val="000F78E1"/>
    <w:rsid w:val="0010251F"/>
    <w:rsid w:val="00113202"/>
    <w:rsid w:val="001275A4"/>
    <w:rsid w:val="00156348"/>
    <w:rsid w:val="001600EC"/>
    <w:rsid w:val="00164586"/>
    <w:rsid w:val="00165B4A"/>
    <w:rsid w:val="0017438A"/>
    <w:rsid w:val="001766ED"/>
    <w:rsid w:val="001932CC"/>
    <w:rsid w:val="001A083E"/>
    <w:rsid w:val="001A512F"/>
    <w:rsid w:val="001A6294"/>
    <w:rsid w:val="001D5C63"/>
    <w:rsid w:val="001E7441"/>
    <w:rsid w:val="001F433B"/>
    <w:rsid w:val="0020309A"/>
    <w:rsid w:val="00216949"/>
    <w:rsid w:val="002318FF"/>
    <w:rsid w:val="00245810"/>
    <w:rsid w:val="002518DA"/>
    <w:rsid w:val="002535DD"/>
    <w:rsid w:val="0026275F"/>
    <w:rsid w:val="002638EB"/>
    <w:rsid w:val="00267673"/>
    <w:rsid w:val="0027193F"/>
    <w:rsid w:val="00284432"/>
    <w:rsid w:val="002853F6"/>
    <w:rsid w:val="00290A2A"/>
    <w:rsid w:val="00290DB7"/>
    <w:rsid w:val="00290DB9"/>
    <w:rsid w:val="00291CEB"/>
    <w:rsid w:val="00294171"/>
    <w:rsid w:val="00297076"/>
    <w:rsid w:val="002B5588"/>
    <w:rsid w:val="002C5408"/>
    <w:rsid w:val="002D0310"/>
    <w:rsid w:val="002D2A84"/>
    <w:rsid w:val="002E3D83"/>
    <w:rsid w:val="002E50F0"/>
    <w:rsid w:val="002F2591"/>
    <w:rsid w:val="002F529E"/>
    <w:rsid w:val="0030094C"/>
    <w:rsid w:val="0030405E"/>
    <w:rsid w:val="00312AB7"/>
    <w:rsid w:val="0031796E"/>
    <w:rsid w:val="00327B07"/>
    <w:rsid w:val="0033108A"/>
    <w:rsid w:val="003458BB"/>
    <w:rsid w:val="00347B46"/>
    <w:rsid w:val="00351EAC"/>
    <w:rsid w:val="003559BE"/>
    <w:rsid w:val="0035694E"/>
    <w:rsid w:val="00356A26"/>
    <w:rsid w:val="0035795E"/>
    <w:rsid w:val="0038203C"/>
    <w:rsid w:val="003902EF"/>
    <w:rsid w:val="003904FA"/>
    <w:rsid w:val="003B3935"/>
    <w:rsid w:val="003B7E0D"/>
    <w:rsid w:val="003C22D3"/>
    <w:rsid w:val="003C3D93"/>
    <w:rsid w:val="003C47B9"/>
    <w:rsid w:val="003C5782"/>
    <w:rsid w:val="003C7C1E"/>
    <w:rsid w:val="003D3F4E"/>
    <w:rsid w:val="003D6E28"/>
    <w:rsid w:val="003E595B"/>
    <w:rsid w:val="003F05B1"/>
    <w:rsid w:val="00405955"/>
    <w:rsid w:val="00414B00"/>
    <w:rsid w:val="004203F7"/>
    <w:rsid w:val="00421D49"/>
    <w:rsid w:val="004253BB"/>
    <w:rsid w:val="00427EE5"/>
    <w:rsid w:val="0045787A"/>
    <w:rsid w:val="00461546"/>
    <w:rsid w:val="00463621"/>
    <w:rsid w:val="004636B8"/>
    <w:rsid w:val="00470954"/>
    <w:rsid w:val="004773C4"/>
    <w:rsid w:val="004800F7"/>
    <w:rsid w:val="004878F8"/>
    <w:rsid w:val="00490650"/>
    <w:rsid w:val="004922EB"/>
    <w:rsid w:val="004A6681"/>
    <w:rsid w:val="004B2795"/>
    <w:rsid w:val="004B6495"/>
    <w:rsid w:val="004C0E82"/>
    <w:rsid w:val="004D4E23"/>
    <w:rsid w:val="004D6BF0"/>
    <w:rsid w:val="004E1204"/>
    <w:rsid w:val="004E37B5"/>
    <w:rsid w:val="004F5396"/>
    <w:rsid w:val="005001F5"/>
    <w:rsid w:val="00500FD3"/>
    <w:rsid w:val="00504946"/>
    <w:rsid w:val="00506ECB"/>
    <w:rsid w:val="005139CC"/>
    <w:rsid w:val="00520E84"/>
    <w:rsid w:val="00530902"/>
    <w:rsid w:val="00531A51"/>
    <w:rsid w:val="00541A3D"/>
    <w:rsid w:val="00551E31"/>
    <w:rsid w:val="00560C59"/>
    <w:rsid w:val="0056321A"/>
    <w:rsid w:val="0056492F"/>
    <w:rsid w:val="00564994"/>
    <w:rsid w:val="005826CD"/>
    <w:rsid w:val="00583808"/>
    <w:rsid w:val="00587AD7"/>
    <w:rsid w:val="005930EA"/>
    <w:rsid w:val="005B0D0A"/>
    <w:rsid w:val="005B602E"/>
    <w:rsid w:val="005C0384"/>
    <w:rsid w:val="005C0587"/>
    <w:rsid w:val="005C3B30"/>
    <w:rsid w:val="005D30E8"/>
    <w:rsid w:val="005F0AAD"/>
    <w:rsid w:val="005F4954"/>
    <w:rsid w:val="00600968"/>
    <w:rsid w:val="00606373"/>
    <w:rsid w:val="006168F4"/>
    <w:rsid w:val="006221F4"/>
    <w:rsid w:val="00631C3E"/>
    <w:rsid w:val="006329C4"/>
    <w:rsid w:val="00637178"/>
    <w:rsid w:val="006461A9"/>
    <w:rsid w:val="00646A72"/>
    <w:rsid w:val="006524D9"/>
    <w:rsid w:val="0065377D"/>
    <w:rsid w:val="00654463"/>
    <w:rsid w:val="00655F53"/>
    <w:rsid w:val="00662EC9"/>
    <w:rsid w:val="00664B7F"/>
    <w:rsid w:val="00672C03"/>
    <w:rsid w:val="00686F29"/>
    <w:rsid w:val="006935AC"/>
    <w:rsid w:val="00695327"/>
    <w:rsid w:val="006961DC"/>
    <w:rsid w:val="00696548"/>
    <w:rsid w:val="006A725E"/>
    <w:rsid w:val="006B17CD"/>
    <w:rsid w:val="006B7A6B"/>
    <w:rsid w:val="006C1A79"/>
    <w:rsid w:val="006C60AA"/>
    <w:rsid w:val="006D0997"/>
    <w:rsid w:val="006E1350"/>
    <w:rsid w:val="006E3181"/>
    <w:rsid w:val="00705BE6"/>
    <w:rsid w:val="0070738D"/>
    <w:rsid w:val="00712FF8"/>
    <w:rsid w:val="00722708"/>
    <w:rsid w:val="00725EB5"/>
    <w:rsid w:val="00732112"/>
    <w:rsid w:val="00734B00"/>
    <w:rsid w:val="007350AF"/>
    <w:rsid w:val="007363AC"/>
    <w:rsid w:val="0074410D"/>
    <w:rsid w:val="007545EA"/>
    <w:rsid w:val="00754D40"/>
    <w:rsid w:val="0075579F"/>
    <w:rsid w:val="00755F3F"/>
    <w:rsid w:val="00764DCB"/>
    <w:rsid w:val="007676A8"/>
    <w:rsid w:val="00776D22"/>
    <w:rsid w:val="007849F5"/>
    <w:rsid w:val="007859B8"/>
    <w:rsid w:val="007A14B5"/>
    <w:rsid w:val="007A5C65"/>
    <w:rsid w:val="007B13FE"/>
    <w:rsid w:val="007B5306"/>
    <w:rsid w:val="007B6752"/>
    <w:rsid w:val="007C19EE"/>
    <w:rsid w:val="007C4B6A"/>
    <w:rsid w:val="007C509D"/>
    <w:rsid w:val="007D1BBC"/>
    <w:rsid w:val="007D309E"/>
    <w:rsid w:val="007D76BC"/>
    <w:rsid w:val="007E3EC5"/>
    <w:rsid w:val="007E400E"/>
    <w:rsid w:val="007F270C"/>
    <w:rsid w:val="007F54A7"/>
    <w:rsid w:val="007F67BE"/>
    <w:rsid w:val="00800DA4"/>
    <w:rsid w:val="00803299"/>
    <w:rsid w:val="00804538"/>
    <w:rsid w:val="00805145"/>
    <w:rsid w:val="0082493D"/>
    <w:rsid w:val="008263D1"/>
    <w:rsid w:val="00841762"/>
    <w:rsid w:val="00843048"/>
    <w:rsid w:val="008634C6"/>
    <w:rsid w:val="00877855"/>
    <w:rsid w:val="00882032"/>
    <w:rsid w:val="00882697"/>
    <w:rsid w:val="0088720C"/>
    <w:rsid w:val="00892A1D"/>
    <w:rsid w:val="008A4975"/>
    <w:rsid w:val="008D4585"/>
    <w:rsid w:val="008D725B"/>
    <w:rsid w:val="008D72A8"/>
    <w:rsid w:val="008E0671"/>
    <w:rsid w:val="008E0F4B"/>
    <w:rsid w:val="008E57EB"/>
    <w:rsid w:val="008E66DB"/>
    <w:rsid w:val="008E7155"/>
    <w:rsid w:val="008F1466"/>
    <w:rsid w:val="00900158"/>
    <w:rsid w:val="009040CB"/>
    <w:rsid w:val="00911245"/>
    <w:rsid w:val="0091238F"/>
    <w:rsid w:val="009136EA"/>
    <w:rsid w:val="00916110"/>
    <w:rsid w:val="0091652A"/>
    <w:rsid w:val="00917FEE"/>
    <w:rsid w:val="00935C0A"/>
    <w:rsid w:val="00943774"/>
    <w:rsid w:val="0094647A"/>
    <w:rsid w:val="0095466C"/>
    <w:rsid w:val="009569DB"/>
    <w:rsid w:val="00966FE0"/>
    <w:rsid w:val="00967319"/>
    <w:rsid w:val="009679D8"/>
    <w:rsid w:val="00967B08"/>
    <w:rsid w:val="00974295"/>
    <w:rsid w:val="00976D37"/>
    <w:rsid w:val="00992B08"/>
    <w:rsid w:val="00993706"/>
    <w:rsid w:val="00996C3C"/>
    <w:rsid w:val="009A2146"/>
    <w:rsid w:val="009A7068"/>
    <w:rsid w:val="009A73F6"/>
    <w:rsid w:val="009D47C3"/>
    <w:rsid w:val="009E4F0B"/>
    <w:rsid w:val="00A00232"/>
    <w:rsid w:val="00A0609C"/>
    <w:rsid w:val="00A22A0C"/>
    <w:rsid w:val="00A23616"/>
    <w:rsid w:val="00A338A9"/>
    <w:rsid w:val="00A33AA1"/>
    <w:rsid w:val="00A35688"/>
    <w:rsid w:val="00A37593"/>
    <w:rsid w:val="00A4063A"/>
    <w:rsid w:val="00A45F8D"/>
    <w:rsid w:val="00A81819"/>
    <w:rsid w:val="00A82BE9"/>
    <w:rsid w:val="00AA09BF"/>
    <w:rsid w:val="00AA1D86"/>
    <w:rsid w:val="00AA288B"/>
    <w:rsid w:val="00AA5E51"/>
    <w:rsid w:val="00AA692E"/>
    <w:rsid w:val="00AA6C66"/>
    <w:rsid w:val="00AB281C"/>
    <w:rsid w:val="00AB2CFB"/>
    <w:rsid w:val="00AC07DB"/>
    <w:rsid w:val="00AC0F82"/>
    <w:rsid w:val="00AC222E"/>
    <w:rsid w:val="00AC2DD0"/>
    <w:rsid w:val="00AC74A5"/>
    <w:rsid w:val="00AD4A9F"/>
    <w:rsid w:val="00AE6D70"/>
    <w:rsid w:val="00AF04AB"/>
    <w:rsid w:val="00AF35EE"/>
    <w:rsid w:val="00AF4EA0"/>
    <w:rsid w:val="00AF7080"/>
    <w:rsid w:val="00B00360"/>
    <w:rsid w:val="00B069EB"/>
    <w:rsid w:val="00B1390D"/>
    <w:rsid w:val="00B16134"/>
    <w:rsid w:val="00B17839"/>
    <w:rsid w:val="00B229E9"/>
    <w:rsid w:val="00B23CE9"/>
    <w:rsid w:val="00B27F7B"/>
    <w:rsid w:val="00B30688"/>
    <w:rsid w:val="00B313C9"/>
    <w:rsid w:val="00B3331F"/>
    <w:rsid w:val="00B356AA"/>
    <w:rsid w:val="00B468FD"/>
    <w:rsid w:val="00B558C8"/>
    <w:rsid w:val="00B56D61"/>
    <w:rsid w:val="00B60E72"/>
    <w:rsid w:val="00B61536"/>
    <w:rsid w:val="00B62D03"/>
    <w:rsid w:val="00B6553B"/>
    <w:rsid w:val="00B71382"/>
    <w:rsid w:val="00B728CF"/>
    <w:rsid w:val="00B80514"/>
    <w:rsid w:val="00B83D23"/>
    <w:rsid w:val="00B85E06"/>
    <w:rsid w:val="00B85EA2"/>
    <w:rsid w:val="00B87850"/>
    <w:rsid w:val="00B9396E"/>
    <w:rsid w:val="00BA2768"/>
    <w:rsid w:val="00BB66D7"/>
    <w:rsid w:val="00BC1249"/>
    <w:rsid w:val="00BC7C89"/>
    <w:rsid w:val="00BD07D2"/>
    <w:rsid w:val="00BD3D09"/>
    <w:rsid w:val="00BE1642"/>
    <w:rsid w:val="00BE4B5E"/>
    <w:rsid w:val="00C013F8"/>
    <w:rsid w:val="00C17438"/>
    <w:rsid w:val="00C21131"/>
    <w:rsid w:val="00C21B10"/>
    <w:rsid w:val="00C22EA6"/>
    <w:rsid w:val="00C23668"/>
    <w:rsid w:val="00C24AFF"/>
    <w:rsid w:val="00C2543D"/>
    <w:rsid w:val="00C30E6A"/>
    <w:rsid w:val="00C30F02"/>
    <w:rsid w:val="00C413AD"/>
    <w:rsid w:val="00C527FE"/>
    <w:rsid w:val="00C5284E"/>
    <w:rsid w:val="00C5584F"/>
    <w:rsid w:val="00C6040A"/>
    <w:rsid w:val="00C66F9A"/>
    <w:rsid w:val="00C7431B"/>
    <w:rsid w:val="00C801B0"/>
    <w:rsid w:val="00C817FB"/>
    <w:rsid w:val="00C9391D"/>
    <w:rsid w:val="00C94BF1"/>
    <w:rsid w:val="00CA4C94"/>
    <w:rsid w:val="00CA4E6A"/>
    <w:rsid w:val="00CC22D8"/>
    <w:rsid w:val="00CD46A6"/>
    <w:rsid w:val="00CD6377"/>
    <w:rsid w:val="00CD7B47"/>
    <w:rsid w:val="00CE3A55"/>
    <w:rsid w:val="00CF3F20"/>
    <w:rsid w:val="00CF5CB0"/>
    <w:rsid w:val="00CF6821"/>
    <w:rsid w:val="00D029B2"/>
    <w:rsid w:val="00D02C24"/>
    <w:rsid w:val="00D041BD"/>
    <w:rsid w:val="00D13242"/>
    <w:rsid w:val="00D21631"/>
    <w:rsid w:val="00D26A52"/>
    <w:rsid w:val="00D31626"/>
    <w:rsid w:val="00D34FE9"/>
    <w:rsid w:val="00D40535"/>
    <w:rsid w:val="00D46B8B"/>
    <w:rsid w:val="00D527BC"/>
    <w:rsid w:val="00D53B05"/>
    <w:rsid w:val="00D57840"/>
    <w:rsid w:val="00D61542"/>
    <w:rsid w:val="00D633B7"/>
    <w:rsid w:val="00D64938"/>
    <w:rsid w:val="00D64A34"/>
    <w:rsid w:val="00D75C05"/>
    <w:rsid w:val="00D77E1C"/>
    <w:rsid w:val="00D90CAA"/>
    <w:rsid w:val="00D90CC8"/>
    <w:rsid w:val="00D93E9C"/>
    <w:rsid w:val="00D95BAF"/>
    <w:rsid w:val="00DA4460"/>
    <w:rsid w:val="00DB1139"/>
    <w:rsid w:val="00DB17D1"/>
    <w:rsid w:val="00DC0230"/>
    <w:rsid w:val="00DD01D5"/>
    <w:rsid w:val="00DD5947"/>
    <w:rsid w:val="00DF79D8"/>
    <w:rsid w:val="00E0285B"/>
    <w:rsid w:val="00E15223"/>
    <w:rsid w:val="00E15330"/>
    <w:rsid w:val="00E25518"/>
    <w:rsid w:val="00E32809"/>
    <w:rsid w:val="00E34238"/>
    <w:rsid w:val="00E35FCE"/>
    <w:rsid w:val="00E4070F"/>
    <w:rsid w:val="00E42DA6"/>
    <w:rsid w:val="00E52155"/>
    <w:rsid w:val="00E53770"/>
    <w:rsid w:val="00E60891"/>
    <w:rsid w:val="00E71D7E"/>
    <w:rsid w:val="00E73692"/>
    <w:rsid w:val="00E808C9"/>
    <w:rsid w:val="00E935CA"/>
    <w:rsid w:val="00EB275C"/>
    <w:rsid w:val="00EB289B"/>
    <w:rsid w:val="00EB62C1"/>
    <w:rsid w:val="00EB7CA8"/>
    <w:rsid w:val="00EC0DED"/>
    <w:rsid w:val="00EC0DFD"/>
    <w:rsid w:val="00EC1DBD"/>
    <w:rsid w:val="00EE0117"/>
    <w:rsid w:val="00EE6AF3"/>
    <w:rsid w:val="00EF23E0"/>
    <w:rsid w:val="00EF3765"/>
    <w:rsid w:val="00EF7DFC"/>
    <w:rsid w:val="00F0215A"/>
    <w:rsid w:val="00F03B48"/>
    <w:rsid w:val="00F063AB"/>
    <w:rsid w:val="00F07C25"/>
    <w:rsid w:val="00F156F4"/>
    <w:rsid w:val="00F15DF3"/>
    <w:rsid w:val="00F20660"/>
    <w:rsid w:val="00F300BE"/>
    <w:rsid w:val="00F304B2"/>
    <w:rsid w:val="00F30B08"/>
    <w:rsid w:val="00F33E5E"/>
    <w:rsid w:val="00F36BCA"/>
    <w:rsid w:val="00F37EA9"/>
    <w:rsid w:val="00F402FA"/>
    <w:rsid w:val="00F440D1"/>
    <w:rsid w:val="00F46C18"/>
    <w:rsid w:val="00F50A76"/>
    <w:rsid w:val="00F51002"/>
    <w:rsid w:val="00F51C23"/>
    <w:rsid w:val="00F532BB"/>
    <w:rsid w:val="00F5356E"/>
    <w:rsid w:val="00F6275D"/>
    <w:rsid w:val="00F67051"/>
    <w:rsid w:val="00F730DE"/>
    <w:rsid w:val="00F8543A"/>
    <w:rsid w:val="00FA1899"/>
    <w:rsid w:val="00FA301D"/>
    <w:rsid w:val="00FA37D4"/>
    <w:rsid w:val="00FA6984"/>
    <w:rsid w:val="00FA7281"/>
    <w:rsid w:val="00FC0FC3"/>
    <w:rsid w:val="00FC1B2D"/>
    <w:rsid w:val="00FC29CE"/>
    <w:rsid w:val="00FC6E07"/>
    <w:rsid w:val="00FD0642"/>
    <w:rsid w:val="00FD0746"/>
    <w:rsid w:val="00FD4028"/>
    <w:rsid w:val="00FD4F7A"/>
    <w:rsid w:val="00FD6AE8"/>
    <w:rsid w:val="00FE49BF"/>
    <w:rsid w:val="00FE5238"/>
    <w:rsid w:val="00FF5D28"/>
    <w:rsid w:val="00FF704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B8E9ACC"/>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14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F1466"/>
    <w:rPr>
      <w:color w:val="0000FF" w:themeColor="hyperlink"/>
      <w:u w:val="single"/>
    </w:rPr>
  </w:style>
  <w:style w:type="paragraph" w:styleId="ListParagraph">
    <w:name w:val="List Paragraph"/>
    <w:basedOn w:val="Normal"/>
    <w:uiPriority w:val="34"/>
    <w:qFormat/>
    <w:rsid w:val="008F1466"/>
    <w:pPr>
      <w:ind w:left="720"/>
      <w:contextualSpacing/>
    </w:pPr>
  </w:style>
  <w:style w:type="table" w:styleId="TableGrid">
    <w:name w:val="Table Grid"/>
    <w:basedOn w:val="TableNormal"/>
    <w:uiPriority w:val="59"/>
    <w:rsid w:val="008F146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6168F4"/>
    <w:rPr>
      <w:color w:val="800080" w:themeColor="followedHyperlink"/>
      <w:u w:val="single"/>
    </w:rPr>
  </w:style>
  <w:style w:type="paragraph" w:styleId="Header">
    <w:name w:val="header"/>
    <w:basedOn w:val="Normal"/>
    <w:link w:val="HeaderChar"/>
    <w:uiPriority w:val="99"/>
    <w:unhideWhenUsed/>
    <w:rsid w:val="00722708"/>
    <w:pPr>
      <w:tabs>
        <w:tab w:val="center" w:pos="4680"/>
        <w:tab w:val="right" w:pos="9360"/>
      </w:tabs>
    </w:pPr>
  </w:style>
  <w:style w:type="character" w:customStyle="1" w:styleId="HeaderChar">
    <w:name w:val="Header Char"/>
    <w:basedOn w:val="DefaultParagraphFont"/>
    <w:link w:val="Header"/>
    <w:uiPriority w:val="99"/>
    <w:rsid w:val="00722708"/>
  </w:style>
  <w:style w:type="paragraph" w:styleId="Footer">
    <w:name w:val="footer"/>
    <w:basedOn w:val="Normal"/>
    <w:link w:val="FooterChar"/>
    <w:uiPriority w:val="99"/>
    <w:unhideWhenUsed/>
    <w:rsid w:val="00722708"/>
    <w:pPr>
      <w:tabs>
        <w:tab w:val="center" w:pos="4680"/>
        <w:tab w:val="right" w:pos="9360"/>
      </w:tabs>
    </w:pPr>
  </w:style>
  <w:style w:type="character" w:customStyle="1" w:styleId="FooterChar">
    <w:name w:val="Footer Char"/>
    <w:basedOn w:val="DefaultParagraphFont"/>
    <w:link w:val="Footer"/>
    <w:uiPriority w:val="99"/>
    <w:rsid w:val="00722708"/>
  </w:style>
  <w:style w:type="character" w:styleId="CommentReference">
    <w:name w:val="annotation reference"/>
    <w:basedOn w:val="DefaultParagraphFont"/>
    <w:uiPriority w:val="99"/>
    <w:semiHidden/>
    <w:unhideWhenUsed/>
    <w:rsid w:val="004800F7"/>
    <w:rPr>
      <w:sz w:val="16"/>
      <w:szCs w:val="16"/>
    </w:rPr>
  </w:style>
  <w:style w:type="paragraph" w:styleId="CommentText">
    <w:name w:val="annotation text"/>
    <w:basedOn w:val="Normal"/>
    <w:link w:val="CommentTextChar"/>
    <w:uiPriority w:val="99"/>
    <w:semiHidden/>
    <w:unhideWhenUsed/>
    <w:rsid w:val="004800F7"/>
    <w:rPr>
      <w:sz w:val="20"/>
      <w:szCs w:val="20"/>
    </w:rPr>
  </w:style>
  <w:style w:type="character" w:customStyle="1" w:styleId="CommentTextChar">
    <w:name w:val="Comment Text Char"/>
    <w:basedOn w:val="DefaultParagraphFont"/>
    <w:link w:val="CommentText"/>
    <w:uiPriority w:val="99"/>
    <w:semiHidden/>
    <w:rsid w:val="004800F7"/>
    <w:rPr>
      <w:sz w:val="20"/>
      <w:szCs w:val="20"/>
    </w:rPr>
  </w:style>
  <w:style w:type="paragraph" w:styleId="CommentSubject">
    <w:name w:val="annotation subject"/>
    <w:basedOn w:val="CommentText"/>
    <w:next w:val="CommentText"/>
    <w:link w:val="CommentSubjectChar"/>
    <w:uiPriority w:val="99"/>
    <w:semiHidden/>
    <w:unhideWhenUsed/>
    <w:rsid w:val="004800F7"/>
    <w:rPr>
      <w:b/>
      <w:bCs/>
    </w:rPr>
  </w:style>
  <w:style w:type="character" w:customStyle="1" w:styleId="CommentSubjectChar">
    <w:name w:val="Comment Subject Char"/>
    <w:basedOn w:val="CommentTextChar"/>
    <w:link w:val="CommentSubject"/>
    <w:uiPriority w:val="99"/>
    <w:semiHidden/>
    <w:rsid w:val="004800F7"/>
    <w:rPr>
      <w:b/>
      <w:bCs/>
      <w:sz w:val="20"/>
      <w:szCs w:val="20"/>
    </w:rPr>
  </w:style>
  <w:style w:type="paragraph" w:styleId="BalloonText">
    <w:name w:val="Balloon Text"/>
    <w:basedOn w:val="Normal"/>
    <w:link w:val="BalloonTextChar"/>
    <w:uiPriority w:val="99"/>
    <w:semiHidden/>
    <w:unhideWhenUsed/>
    <w:rsid w:val="004800F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800F7"/>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14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F1466"/>
    <w:rPr>
      <w:color w:val="0000FF" w:themeColor="hyperlink"/>
      <w:u w:val="single"/>
    </w:rPr>
  </w:style>
  <w:style w:type="paragraph" w:styleId="ListParagraph">
    <w:name w:val="List Paragraph"/>
    <w:basedOn w:val="Normal"/>
    <w:uiPriority w:val="34"/>
    <w:qFormat/>
    <w:rsid w:val="008F1466"/>
    <w:pPr>
      <w:ind w:left="720"/>
      <w:contextualSpacing/>
    </w:pPr>
  </w:style>
  <w:style w:type="table" w:styleId="TableGrid">
    <w:name w:val="Table Grid"/>
    <w:basedOn w:val="TableNormal"/>
    <w:uiPriority w:val="59"/>
    <w:rsid w:val="008F146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6168F4"/>
    <w:rPr>
      <w:color w:val="800080" w:themeColor="followedHyperlink"/>
      <w:u w:val="single"/>
    </w:rPr>
  </w:style>
  <w:style w:type="paragraph" w:styleId="Header">
    <w:name w:val="header"/>
    <w:basedOn w:val="Normal"/>
    <w:link w:val="HeaderChar"/>
    <w:uiPriority w:val="99"/>
    <w:unhideWhenUsed/>
    <w:rsid w:val="00722708"/>
    <w:pPr>
      <w:tabs>
        <w:tab w:val="center" w:pos="4680"/>
        <w:tab w:val="right" w:pos="9360"/>
      </w:tabs>
    </w:pPr>
  </w:style>
  <w:style w:type="character" w:customStyle="1" w:styleId="HeaderChar">
    <w:name w:val="Header Char"/>
    <w:basedOn w:val="DefaultParagraphFont"/>
    <w:link w:val="Header"/>
    <w:uiPriority w:val="99"/>
    <w:rsid w:val="00722708"/>
  </w:style>
  <w:style w:type="paragraph" w:styleId="Footer">
    <w:name w:val="footer"/>
    <w:basedOn w:val="Normal"/>
    <w:link w:val="FooterChar"/>
    <w:uiPriority w:val="99"/>
    <w:unhideWhenUsed/>
    <w:rsid w:val="00722708"/>
    <w:pPr>
      <w:tabs>
        <w:tab w:val="center" w:pos="4680"/>
        <w:tab w:val="right" w:pos="9360"/>
      </w:tabs>
    </w:pPr>
  </w:style>
  <w:style w:type="character" w:customStyle="1" w:styleId="FooterChar">
    <w:name w:val="Footer Char"/>
    <w:basedOn w:val="DefaultParagraphFont"/>
    <w:link w:val="Footer"/>
    <w:uiPriority w:val="99"/>
    <w:rsid w:val="00722708"/>
  </w:style>
  <w:style w:type="character" w:styleId="CommentReference">
    <w:name w:val="annotation reference"/>
    <w:basedOn w:val="DefaultParagraphFont"/>
    <w:uiPriority w:val="99"/>
    <w:semiHidden/>
    <w:unhideWhenUsed/>
    <w:rsid w:val="004800F7"/>
    <w:rPr>
      <w:sz w:val="16"/>
      <w:szCs w:val="16"/>
    </w:rPr>
  </w:style>
  <w:style w:type="paragraph" w:styleId="CommentText">
    <w:name w:val="annotation text"/>
    <w:basedOn w:val="Normal"/>
    <w:link w:val="CommentTextChar"/>
    <w:uiPriority w:val="99"/>
    <w:semiHidden/>
    <w:unhideWhenUsed/>
    <w:rsid w:val="004800F7"/>
    <w:rPr>
      <w:sz w:val="20"/>
      <w:szCs w:val="20"/>
    </w:rPr>
  </w:style>
  <w:style w:type="character" w:customStyle="1" w:styleId="CommentTextChar">
    <w:name w:val="Comment Text Char"/>
    <w:basedOn w:val="DefaultParagraphFont"/>
    <w:link w:val="CommentText"/>
    <w:uiPriority w:val="99"/>
    <w:semiHidden/>
    <w:rsid w:val="004800F7"/>
    <w:rPr>
      <w:sz w:val="20"/>
      <w:szCs w:val="20"/>
    </w:rPr>
  </w:style>
  <w:style w:type="paragraph" w:styleId="CommentSubject">
    <w:name w:val="annotation subject"/>
    <w:basedOn w:val="CommentText"/>
    <w:next w:val="CommentText"/>
    <w:link w:val="CommentSubjectChar"/>
    <w:uiPriority w:val="99"/>
    <w:semiHidden/>
    <w:unhideWhenUsed/>
    <w:rsid w:val="004800F7"/>
    <w:rPr>
      <w:b/>
      <w:bCs/>
    </w:rPr>
  </w:style>
  <w:style w:type="character" w:customStyle="1" w:styleId="CommentSubjectChar">
    <w:name w:val="Comment Subject Char"/>
    <w:basedOn w:val="CommentTextChar"/>
    <w:link w:val="CommentSubject"/>
    <w:uiPriority w:val="99"/>
    <w:semiHidden/>
    <w:rsid w:val="004800F7"/>
    <w:rPr>
      <w:b/>
      <w:bCs/>
      <w:sz w:val="20"/>
      <w:szCs w:val="20"/>
    </w:rPr>
  </w:style>
  <w:style w:type="paragraph" w:styleId="BalloonText">
    <w:name w:val="Balloon Text"/>
    <w:basedOn w:val="Normal"/>
    <w:link w:val="BalloonTextChar"/>
    <w:uiPriority w:val="99"/>
    <w:semiHidden/>
    <w:unhideWhenUsed/>
    <w:rsid w:val="004800F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800F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917914">
      <w:bodyDiv w:val="1"/>
      <w:marLeft w:val="0"/>
      <w:marRight w:val="0"/>
      <w:marTop w:val="0"/>
      <w:marBottom w:val="0"/>
      <w:divBdr>
        <w:top w:val="none" w:sz="0" w:space="0" w:color="auto"/>
        <w:left w:val="none" w:sz="0" w:space="0" w:color="auto"/>
        <w:bottom w:val="none" w:sz="0" w:space="0" w:color="auto"/>
        <w:right w:val="none" w:sz="0" w:space="0" w:color="auto"/>
      </w:divBdr>
    </w:div>
    <w:div w:id="74328785">
      <w:bodyDiv w:val="1"/>
      <w:marLeft w:val="0"/>
      <w:marRight w:val="0"/>
      <w:marTop w:val="0"/>
      <w:marBottom w:val="0"/>
      <w:divBdr>
        <w:top w:val="none" w:sz="0" w:space="0" w:color="auto"/>
        <w:left w:val="none" w:sz="0" w:space="0" w:color="auto"/>
        <w:bottom w:val="none" w:sz="0" w:space="0" w:color="auto"/>
        <w:right w:val="none" w:sz="0" w:space="0" w:color="auto"/>
      </w:divBdr>
    </w:div>
    <w:div w:id="78447685">
      <w:bodyDiv w:val="1"/>
      <w:marLeft w:val="0"/>
      <w:marRight w:val="0"/>
      <w:marTop w:val="0"/>
      <w:marBottom w:val="0"/>
      <w:divBdr>
        <w:top w:val="none" w:sz="0" w:space="0" w:color="auto"/>
        <w:left w:val="none" w:sz="0" w:space="0" w:color="auto"/>
        <w:bottom w:val="none" w:sz="0" w:space="0" w:color="auto"/>
        <w:right w:val="none" w:sz="0" w:space="0" w:color="auto"/>
      </w:divBdr>
    </w:div>
    <w:div w:id="208107238">
      <w:bodyDiv w:val="1"/>
      <w:marLeft w:val="0"/>
      <w:marRight w:val="0"/>
      <w:marTop w:val="0"/>
      <w:marBottom w:val="0"/>
      <w:divBdr>
        <w:top w:val="none" w:sz="0" w:space="0" w:color="auto"/>
        <w:left w:val="none" w:sz="0" w:space="0" w:color="auto"/>
        <w:bottom w:val="none" w:sz="0" w:space="0" w:color="auto"/>
        <w:right w:val="none" w:sz="0" w:space="0" w:color="auto"/>
      </w:divBdr>
    </w:div>
    <w:div w:id="351879878">
      <w:bodyDiv w:val="1"/>
      <w:marLeft w:val="0"/>
      <w:marRight w:val="0"/>
      <w:marTop w:val="0"/>
      <w:marBottom w:val="0"/>
      <w:divBdr>
        <w:top w:val="none" w:sz="0" w:space="0" w:color="auto"/>
        <w:left w:val="none" w:sz="0" w:space="0" w:color="auto"/>
        <w:bottom w:val="none" w:sz="0" w:space="0" w:color="auto"/>
        <w:right w:val="none" w:sz="0" w:space="0" w:color="auto"/>
      </w:divBdr>
    </w:div>
    <w:div w:id="387800479">
      <w:bodyDiv w:val="1"/>
      <w:marLeft w:val="0"/>
      <w:marRight w:val="0"/>
      <w:marTop w:val="0"/>
      <w:marBottom w:val="0"/>
      <w:divBdr>
        <w:top w:val="none" w:sz="0" w:space="0" w:color="auto"/>
        <w:left w:val="none" w:sz="0" w:space="0" w:color="auto"/>
        <w:bottom w:val="none" w:sz="0" w:space="0" w:color="auto"/>
        <w:right w:val="none" w:sz="0" w:space="0" w:color="auto"/>
      </w:divBdr>
    </w:div>
    <w:div w:id="445777598">
      <w:bodyDiv w:val="1"/>
      <w:marLeft w:val="0"/>
      <w:marRight w:val="0"/>
      <w:marTop w:val="0"/>
      <w:marBottom w:val="0"/>
      <w:divBdr>
        <w:top w:val="none" w:sz="0" w:space="0" w:color="auto"/>
        <w:left w:val="none" w:sz="0" w:space="0" w:color="auto"/>
        <w:bottom w:val="none" w:sz="0" w:space="0" w:color="auto"/>
        <w:right w:val="none" w:sz="0" w:space="0" w:color="auto"/>
      </w:divBdr>
    </w:div>
    <w:div w:id="480270077">
      <w:bodyDiv w:val="1"/>
      <w:marLeft w:val="0"/>
      <w:marRight w:val="0"/>
      <w:marTop w:val="0"/>
      <w:marBottom w:val="0"/>
      <w:divBdr>
        <w:top w:val="none" w:sz="0" w:space="0" w:color="auto"/>
        <w:left w:val="none" w:sz="0" w:space="0" w:color="auto"/>
        <w:bottom w:val="none" w:sz="0" w:space="0" w:color="auto"/>
        <w:right w:val="none" w:sz="0" w:space="0" w:color="auto"/>
      </w:divBdr>
    </w:div>
    <w:div w:id="547841847">
      <w:bodyDiv w:val="1"/>
      <w:marLeft w:val="0"/>
      <w:marRight w:val="0"/>
      <w:marTop w:val="0"/>
      <w:marBottom w:val="0"/>
      <w:divBdr>
        <w:top w:val="none" w:sz="0" w:space="0" w:color="auto"/>
        <w:left w:val="none" w:sz="0" w:space="0" w:color="auto"/>
        <w:bottom w:val="none" w:sz="0" w:space="0" w:color="auto"/>
        <w:right w:val="none" w:sz="0" w:space="0" w:color="auto"/>
      </w:divBdr>
    </w:div>
    <w:div w:id="560603347">
      <w:bodyDiv w:val="1"/>
      <w:marLeft w:val="0"/>
      <w:marRight w:val="0"/>
      <w:marTop w:val="0"/>
      <w:marBottom w:val="0"/>
      <w:divBdr>
        <w:top w:val="none" w:sz="0" w:space="0" w:color="auto"/>
        <w:left w:val="none" w:sz="0" w:space="0" w:color="auto"/>
        <w:bottom w:val="none" w:sz="0" w:space="0" w:color="auto"/>
        <w:right w:val="none" w:sz="0" w:space="0" w:color="auto"/>
      </w:divBdr>
    </w:div>
    <w:div w:id="597906984">
      <w:bodyDiv w:val="1"/>
      <w:marLeft w:val="0"/>
      <w:marRight w:val="0"/>
      <w:marTop w:val="0"/>
      <w:marBottom w:val="0"/>
      <w:divBdr>
        <w:top w:val="none" w:sz="0" w:space="0" w:color="auto"/>
        <w:left w:val="none" w:sz="0" w:space="0" w:color="auto"/>
        <w:bottom w:val="none" w:sz="0" w:space="0" w:color="auto"/>
        <w:right w:val="none" w:sz="0" w:space="0" w:color="auto"/>
      </w:divBdr>
    </w:div>
    <w:div w:id="602030626">
      <w:bodyDiv w:val="1"/>
      <w:marLeft w:val="0"/>
      <w:marRight w:val="0"/>
      <w:marTop w:val="0"/>
      <w:marBottom w:val="0"/>
      <w:divBdr>
        <w:top w:val="none" w:sz="0" w:space="0" w:color="auto"/>
        <w:left w:val="none" w:sz="0" w:space="0" w:color="auto"/>
        <w:bottom w:val="none" w:sz="0" w:space="0" w:color="auto"/>
        <w:right w:val="none" w:sz="0" w:space="0" w:color="auto"/>
      </w:divBdr>
    </w:div>
    <w:div w:id="826944578">
      <w:bodyDiv w:val="1"/>
      <w:marLeft w:val="0"/>
      <w:marRight w:val="0"/>
      <w:marTop w:val="0"/>
      <w:marBottom w:val="0"/>
      <w:divBdr>
        <w:top w:val="none" w:sz="0" w:space="0" w:color="auto"/>
        <w:left w:val="none" w:sz="0" w:space="0" w:color="auto"/>
        <w:bottom w:val="none" w:sz="0" w:space="0" w:color="auto"/>
        <w:right w:val="none" w:sz="0" w:space="0" w:color="auto"/>
      </w:divBdr>
    </w:div>
    <w:div w:id="834488924">
      <w:bodyDiv w:val="1"/>
      <w:marLeft w:val="0"/>
      <w:marRight w:val="0"/>
      <w:marTop w:val="0"/>
      <w:marBottom w:val="0"/>
      <w:divBdr>
        <w:top w:val="none" w:sz="0" w:space="0" w:color="auto"/>
        <w:left w:val="none" w:sz="0" w:space="0" w:color="auto"/>
        <w:bottom w:val="none" w:sz="0" w:space="0" w:color="auto"/>
        <w:right w:val="none" w:sz="0" w:space="0" w:color="auto"/>
      </w:divBdr>
    </w:div>
    <w:div w:id="937906931">
      <w:bodyDiv w:val="1"/>
      <w:marLeft w:val="0"/>
      <w:marRight w:val="0"/>
      <w:marTop w:val="0"/>
      <w:marBottom w:val="0"/>
      <w:divBdr>
        <w:top w:val="none" w:sz="0" w:space="0" w:color="auto"/>
        <w:left w:val="none" w:sz="0" w:space="0" w:color="auto"/>
        <w:bottom w:val="none" w:sz="0" w:space="0" w:color="auto"/>
        <w:right w:val="none" w:sz="0" w:space="0" w:color="auto"/>
      </w:divBdr>
    </w:div>
    <w:div w:id="941960677">
      <w:bodyDiv w:val="1"/>
      <w:marLeft w:val="0"/>
      <w:marRight w:val="0"/>
      <w:marTop w:val="0"/>
      <w:marBottom w:val="0"/>
      <w:divBdr>
        <w:top w:val="none" w:sz="0" w:space="0" w:color="auto"/>
        <w:left w:val="none" w:sz="0" w:space="0" w:color="auto"/>
        <w:bottom w:val="none" w:sz="0" w:space="0" w:color="auto"/>
        <w:right w:val="none" w:sz="0" w:space="0" w:color="auto"/>
      </w:divBdr>
    </w:div>
    <w:div w:id="950162088">
      <w:bodyDiv w:val="1"/>
      <w:marLeft w:val="0"/>
      <w:marRight w:val="0"/>
      <w:marTop w:val="0"/>
      <w:marBottom w:val="0"/>
      <w:divBdr>
        <w:top w:val="none" w:sz="0" w:space="0" w:color="auto"/>
        <w:left w:val="none" w:sz="0" w:space="0" w:color="auto"/>
        <w:bottom w:val="none" w:sz="0" w:space="0" w:color="auto"/>
        <w:right w:val="none" w:sz="0" w:space="0" w:color="auto"/>
      </w:divBdr>
    </w:div>
    <w:div w:id="1010522258">
      <w:bodyDiv w:val="1"/>
      <w:marLeft w:val="0"/>
      <w:marRight w:val="0"/>
      <w:marTop w:val="0"/>
      <w:marBottom w:val="0"/>
      <w:divBdr>
        <w:top w:val="none" w:sz="0" w:space="0" w:color="auto"/>
        <w:left w:val="none" w:sz="0" w:space="0" w:color="auto"/>
        <w:bottom w:val="none" w:sz="0" w:space="0" w:color="auto"/>
        <w:right w:val="none" w:sz="0" w:space="0" w:color="auto"/>
      </w:divBdr>
    </w:div>
    <w:div w:id="1099066441">
      <w:bodyDiv w:val="1"/>
      <w:marLeft w:val="0"/>
      <w:marRight w:val="0"/>
      <w:marTop w:val="0"/>
      <w:marBottom w:val="0"/>
      <w:divBdr>
        <w:top w:val="none" w:sz="0" w:space="0" w:color="auto"/>
        <w:left w:val="none" w:sz="0" w:space="0" w:color="auto"/>
        <w:bottom w:val="none" w:sz="0" w:space="0" w:color="auto"/>
        <w:right w:val="none" w:sz="0" w:space="0" w:color="auto"/>
      </w:divBdr>
    </w:div>
    <w:div w:id="1310398875">
      <w:bodyDiv w:val="1"/>
      <w:marLeft w:val="0"/>
      <w:marRight w:val="0"/>
      <w:marTop w:val="0"/>
      <w:marBottom w:val="0"/>
      <w:divBdr>
        <w:top w:val="none" w:sz="0" w:space="0" w:color="auto"/>
        <w:left w:val="none" w:sz="0" w:space="0" w:color="auto"/>
        <w:bottom w:val="none" w:sz="0" w:space="0" w:color="auto"/>
        <w:right w:val="none" w:sz="0" w:space="0" w:color="auto"/>
      </w:divBdr>
    </w:div>
    <w:div w:id="1350722077">
      <w:bodyDiv w:val="1"/>
      <w:marLeft w:val="0"/>
      <w:marRight w:val="0"/>
      <w:marTop w:val="0"/>
      <w:marBottom w:val="0"/>
      <w:divBdr>
        <w:top w:val="none" w:sz="0" w:space="0" w:color="auto"/>
        <w:left w:val="none" w:sz="0" w:space="0" w:color="auto"/>
        <w:bottom w:val="none" w:sz="0" w:space="0" w:color="auto"/>
        <w:right w:val="none" w:sz="0" w:space="0" w:color="auto"/>
      </w:divBdr>
    </w:div>
    <w:div w:id="1614097486">
      <w:bodyDiv w:val="1"/>
      <w:marLeft w:val="0"/>
      <w:marRight w:val="0"/>
      <w:marTop w:val="0"/>
      <w:marBottom w:val="0"/>
      <w:divBdr>
        <w:top w:val="none" w:sz="0" w:space="0" w:color="auto"/>
        <w:left w:val="none" w:sz="0" w:space="0" w:color="auto"/>
        <w:bottom w:val="none" w:sz="0" w:space="0" w:color="auto"/>
        <w:right w:val="none" w:sz="0" w:space="0" w:color="auto"/>
      </w:divBdr>
    </w:div>
    <w:div w:id="1680810033">
      <w:bodyDiv w:val="1"/>
      <w:marLeft w:val="0"/>
      <w:marRight w:val="0"/>
      <w:marTop w:val="0"/>
      <w:marBottom w:val="0"/>
      <w:divBdr>
        <w:top w:val="none" w:sz="0" w:space="0" w:color="auto"/>
        <w:left w:val="none" w:sz="0" w:space="0" w:color="auto"/>
        <w:bottom w:val="none" w:sz="0" w:space="0" w:color="auto"/>
        <w:right w:val="none" w:sz="0" w:space="0" w:color="auto"/>
      </w:divBdr>
    </w:div>
    <w:div w:id="1726643770">
      <w:bodyDiv w:val="1"/>
      <w:marLeft w:val="0"/>
      <w:marRight w:val="0"/>
      <w:marTop w:val="0"/>
      <w:marBottom w:val="0"/>
      <w:divBdr>
        <w:top w:val="none" w:sz="0" w:space="0" w:color="auto"/>
        <w:left w:val="none" w:sz="0" w:space="0" w:color="auto"/>
        <w:bottom w:val="none" w:sz="0" w:space="0" w:color="auto"/>
        <w:right w:val="none" w:sz="0" w:space="0" w:color="auto"/>
      </w:divBdr>
    </w:div>
    <w:div w:id="1759709984">
      <w:bodyDiv w:val="1"/>
      <w:marLeft w:val="0"/>
      <w:marRight w:val="0"/>
      <w:marTop w:val="0"/>
      <w:marBottom w:val="0"/>
      <w:divBdr>
        <w:top w:val="none" w:sz="0" w:space="0" w:color="auto"/>
        <w:left w:val="none" w:sz="0" w:space="0" w:color="auto"/>
        <w:bottom w:val="none" w:sz="0" w:space="0" w:color="auto"/>
        <w:right w:val="none" w:sz="0" w:space="0" w:color="auto"/>
      </w:divBdr>
    </w:div>
    <w:div w:id="1766535750">
      <w:bodyDiv w:val="1"/>
      <w:marLeft w:val="0"/>
      <w:marRight w:val="0"/>
      <w:marTop w:val="0"/>
      <w:marBottom w:val="0"/>
      <w:divBdr>
        <w:top w:val="none" w:sz="0" w:space="0" w:color="auto"/>
        <w:left w:val="none" w:sz="0" w:space="0" w:color="auto"/>
        <w:bottom w:val="none" w:sz="0" w:space="0" w:color="auto"/>
        <w:right w:val="none" w:sz="0" w:space="0" w:color="auto"/>
      </w:divBdr>
    </w:div>
    <w:div w:id="1802964847">
      <w:bodyDiv w:val="1"/>
      <w:marLeft w:val="0"/>
      <w:marRight w:val="0"/>
      <w:marTop w:val="0"/>
      <w:marBottom w:val="0"/>
      <w:divBdr>
        <w:top w:val="none" w:sz="0" w:space="0" w:color="auto"/>
        <w:left w:val="none" w:sz="0" w:space="0" w:color="auto"/>
        <w:bottom w:val="none" w:sz="0" w:space="0" w:color="auto"/>
        <w:right w:val="none" w:sz="0" w:space="0" w:color="auto"/>
      </w:divBdr>
    </w:div>
    <w:div w:id="1819415642">
      <w:bodyDiv w:val="1"/>
      <w:marLeft w:val="0"/>
      <w:marRight w:val="0"/>
      <w:marTop w:val="0"/>
      <w:marBottom w:val="0"/>
      <w:divBdr>
        <w:top w:val="none" w:sz="0" w:space="0" w:color="auto"/>
        <w:left w:val="none" w:sz="0" w:space="0" w:color="auto"/>
        <w:bottom w:val="none" w:sz="0" w:space="0" w:color="auto"/>
        <w:right w:val="none" w:sz="0" w:space="0" w:color="auto"/>
      </w:divBdr>
    </w:div>
    <w:div w:id="1965768201">
      <w:bodyDiv w:val="1"/>
      <w:marLeft w:val="0"/>
      <w:marRight w:val="0"/>
      <w:marTop w:val="0"/>
      <w:marBottom w:val="0"/>
      <w:divBdr>
        <w:top w:val="none" w:sz="0" w:space="0" w:color="auto"/>
        <w:left w:val="none" w:sz="0" w:space="0" w:color="auto"/>
        <w:bottom w:val="none" w:sz="0" w:space="0" w:color="auto"/>
        <w:right w:val="none" w:sz="0" w:space="0" w:color="auto"/>
      </w:divBdr>
    </w:div>
    <w:div w:id="2041005798">
      <w:bodyDiv w:val="1"/>
      <w:marLeft w:val="0"/>
      <w:marRight w:val="0"/>
      <w:marTop w:val="0"/>
      <w:marBottom w:val="0"/>
      <w:divBdr>
        <w:top w:val="none" w:sz="0" w:space="0" w:color="auto"/>
        <w:left w:val="none" w:sz="0" w:space="0" w:color="auto"/>
        <w:bottom w:val="none" w:sz="0" w:space="0" w:color="auto"/>
        <w:right w:val="none" w:sz="0" w:space="0" w:color="auto"/>
      </w:divBdr>
    </w:div>
    <w:div w:id="2064939517">
      <w:bodyDiv w:val="1"/>
      <w:marLeft w:val="0"/>
      <w:marRight w:val="0"/>
      <w:marTop w:val="0"/>
      <w:marBottom w:val="0"/>
      <w:divBdr>
        <w:top w:val="none" w:sz="0" w:space="0" w:color="auto"/>
        <w:left w:val="none" w:sz="0" w:space="0" w:color="auto"/>
        <w:bottom w:val="none" w:sz="0" w:space="0" w:color="auto"/>
        <w:right w:val="none" w:sz="0" w:space="0" w:color="auto"/>
      </w:divBdr>
    </w:div>
    <w:div w:id="2077243646">
      <w:bodyDiv w:val="1"/>
      <w:marLeft w:val="0"/>
      <w:marRight w:val="0"/>
      <w:marTop w:val="0"/>
      <w:marBottom w:val="0"/>
      <w:divBdr>
        <w:top w:val="none" w:sz="0" w:space="0" w:color="auto"/>
        <w:left w:val="none" w:sz="0" w:space="0" w:color="auto"/>
        <w:bottom w:val="none" w:sz="0" w:space="0" w:color="auto"/>
        <w:right w:val="none" w:sz="0" w:space="0" w:color="auto"/>
      </w:divBdr>
    </w:div>
    <w:div w:id="21153243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0.wmf"/><Relationship Id="rId117" Type="http://schemas.openxmlformats.org/officeDocument/2006/relationships/theme" Target="theme/theme1.xml"/><Relationship Id="rId21" Type="http://schemas.openxmlformats.org/officeDocument/2006/relationships/oleObject" Target="embeddings/oleObject7.bin"/><Relationship Id="rId42" Type="http://schemas.openxmlformats.org/officeDocument/2006/relationships/image" Target="media/image18.wmf"/><Relationship Id="rId47" Type="http://schemas.openxmlformats.org/officeDocument/2006/relationships/image" Target="media/image20.wmf"/><Relationship Id="rId63" Type="http://schemas.openxmlformats.org/officeDocument/2006/relationships/oleObject" Target="embeddings/oleObject29.bin"/><Relationship Id="rId68" Type="http://schemas.openxmlformats.org/officeDocument/2006/relationships/oleObject" Target="embeddings/oleObject32.bin"/><Relationship Id="rId84" Type="http://schemas.openxmlformats.org/officeDocument/2006/relationships/oleObject" Target="embeddings/oleObject40.bin"/><Relationship Id="rId89" Type="http://schemas.openxmlformats.org/officeDocument/2006/relationships/oleObject" Target="embeddings/oleObject43.bin"/><Relationship Id="rId112" Type="http://schemas.openxmlformats.org/officeDocument/2006/relationships/oleObject" Target="embeddings/oleObject55.bin"/><Relationship Id="rId16" Type="http://schemas.openxmlformats.org/officeDocument/2006/relationships/image" Target="media/image5.wmf"/><Relationship Id="rId107" Type="http://schemas.openxmlformats.org/officeDocument/2006/relationships/image" Target="media/image48.wmf"/><Relationship Id="rId11" Type="http://schemas.openxmlformats.org/officeDocument/2006/relationships/oleObject" Target="embeddings/oleObject2.bin"/><Relationship Id="rId24" Type="http://schemas.openxmlformats.org/officeDocument/2006/relationships/image" Target="media/image9.wmf"/><Relationship Id="rId32" Type="http://schemas.openxmlformats.org/officeDocument/2006/relationships/image" Target="media/image13.wmf"/><Relationship Id="rId37" Type="http://schemas.openxmlformats.org/officeDocument/2006/relationships/oleObject" Target="embeddings/oleObject15.bin"/><Relationship Id="rId40" Type="http://schemas.openxmlformats.org/officeDocument/2006/relationships/image" Target="media/image17.wmf"/><Relationship Id="rId45" Type="http://schemas.openxmlformats.org/officeDocument/2006/relationships/oleObject" Target="embeddings/oleObject19.bin"/><Relationship Id="rId53" Type="http://schemas.openxmlformats.org/officeDocument/2006/relationships/image" Target="media/image23.wmf"/><Relationship Id="rId58" Type="http://schemas.openxmlformats.org/officeDocument/2006/relationships/oleObject" Target="embeddings/oleObject26.bin"/><Relationship Id="rId66" Type="http://schemas.openxmlformats.org/officeDocument/2006/relationships/oleObject" Target="embeddings/oleObject31.bin"/><Relationship Id="rId74" Type="http://schemas.openxmlformats.org/officeDocument/2006/relationships/oleObject" Target="embeddings/oleObject35.bin"/><Relationship Id="rId79" Type="http://schemas.openxmlformats.org/officeDocument/2006/relationships/image" Target="media/image35.wmf"/><Relationship Id="rId87" Type="http://schemas.openxmlformats.org/officeDocument/2006/relationships/image" Target="media/image39.wmf"/><Relationship Id="rId102" Type="http://schemas.openxmlformats.org/officeDocument/2006/relationships/oleObject" Target="embeddings/oleObject50.bin"/><Relationship Id="rId110" Type="http://schemas.openxmlformats.org/officeDocument/2006/relationships/oleObject" Target="embeddings/oleObject54.bin"/><Relationship Id="rId115" Type="http://schemas.openxmlformats.org/officeDocument/2006/relationships/header" Target="header1.xml"/><Relationship Id="rId5" Type="http://schemas.openxmlformats.org/officeDocument/2006/relationships/webSettings" Target="webSettings.xml"/><Relationship Id="rId61" Type="http://schemas.openxmlformats.org/officeDocument/2006/relationships/image" Target="media/image27.wmf"/><Relationship Id="rId82" Type="http://schemas.openxmlformats.org/officeDocument/2006/relationships/oleObject" Target="embeddings/oleObject39.bin"/><Relationship Id="rId90" Type="http://schemas.openxmlformats.org/officeDocument/2006/relationships/image" Target="media/image40.wmf"/><Relationship Id="rId95" Type="http://schemas.openxmlformats.org/officeDocument/2006/relationships/image" Target="media/image42.wmf"/><Relationship Id="rId19" Type="http://schemas.openxmlformats.org/officeDocument/2006/relationships/oleObject" Target="embeddings/oleObject6.bin"/><Relationship Id="rId14" Type="http://schemas.openxmlformats.org/officeDocument/2006/relationships/image" Target="media/image4.wmf"/><Relationship Id="rId22" Type="http://schemas.openxmlformats.org/officeDocument/2006/relationships/image" Target="media/image8.wmf"/><Relationship Id="rId27" Type="http://schemas.openxmlformats.org/officeDocument/2006/relationships/oleObject" Target="embeddings/oleObject10.bin"/><Relationship Id="rId30" Type="http://schemas.openxmlformats.org/officeDocument/2006/relationships/image" Target="media/image12.wmf"/><Relationship Id="rId35" Type="http://schemas.openxmlformats.org/officeDocument/2006/relationships/oleObject" Target="embeddings/oleObject14.bin"/><Relationship Id="rId43" Type="http://schemas.openxmlformats.org/officeDocument/2006/relationships/oleObject" Target="embeddings/oleObject18.bin"/><Relationship Id="rId48" Type="http://schemas.openxmlformats.org/officeDocument/2006/relationships/oleObject" Target="embeddings/oleObject21.bin"/><Relationship Id="rId56" Type="http://schemas.openxmlformats.org/officeDocument/2006/relationships/oleObject" Target="embeddings/oleObject25.bin"/><Relationship Id="rId64" Type="http://schemas.openxmlformats.org/officeDocument/2006/relationships/oleObject" Target="embeddings/oleObject30.bin"/><Relationship Id="rId69" Type="http://schemas.openxmlformats.org/officeDocument/2006/relationships/image" Target="media/image30.wmf"/><Relationship Id="rId77" Type="http://schemas.openxmlformats.org/officeDocument/2006/relationships/image" Target="media/image34.wmf"/><Relationship Id="rId100" Type="http://schemas.openxmlformats.org/officeDocument/2006/relationships/oleObject" Target="embeddings/oleObject49.bin"/><Relationship Id="rId105" Type="http://schemas.openxmlformats.org/officeDocument/2006/relationships/image" Target="media/image47.wmf"/><Relationship Id="rId113" Type="http://schemas.openxmlformats.org/officeDocument/2006/relationships/image" Target="media/image51.wmf"/><Relationship Id="rId8" Type="http://schemas.openxmlformats.org/officeDocument/2006/relationships/image" Target="media/image1.wmf"/><Relationship Id="rId51" Type="http://schemas.openxmlformats.org/officeDocument/2006/relationships/image" Target="media/image22.wmf"/><Relationship Id="rId72" Type="http://schemas.openxmlformats.org/officeDocument/2006/relationships/oleObject" Target="embeddings/oleObject34.bin"/><Relationship Id="rId80" Type="http://schemas.openxmlformats.org/officeDocument/2006/relationships/oleObject" Target="embeddings/oleObject38.bin"/><Relationship Id="rId85" Type="http://schemas.openxmlformats.org/officeDocument/2006/relationships/image" Target="media/image38.wmf"/><Relationship Id="rId93" Type="http://schemas.openxmlformats.org/officeDocument/2006/relationships/oleObject" Target="embeddings/oleObject45.bin"/><Relationship Id="rId98" Type="http://schemas.openxmlformats.org/officeDocument/2006/relationships/oleObject" Target="embeddings/oleObject48.bin"/><Relationship Id="rId3" Type="http://schemas.microsoft.com/office/2007/relationships/stylesWithEffects" Target="stylesWithEffects.xml"/><Relationship Id="rId12" Type="http://schemas.openxmlformats.org/officeDocument/2006/relationships/image" Target="media/image3.wmf"/><Relationship Id="rId17" Type="http://schemas.openxmlformats.org/officeDocument/2006/relationships/oleObject" Target="embeddings/oleObject5.bin"/><Relationship Id="rId25" Type="http://schemas.openxmlformats.org/officeDocument/2006/relationships/oleObject" Target="embeddings/oleObject9.bin"/><Relationship Id="rId33" Type="http://schemas.openxmlformats.org/officeDocument/2006/relationships/oleObject" Target="embeddings/oleObject13.bin"/><Relationship Id="rId38" Type="http://schemas.openxmlformats.org/officeDocument/2006/relationships/image" Target="media/image16.wmf"/><Relationship Id="rId46" Type="http://schemas.openxmlformats.org/officeDocument/2006/relationships/oleObject" Target="embeddings/oleObject20.bin"/><Relationship Id="rId59" Type="http://schemas.openxmlformats.org/officeDocument/2006/relationships/image" Target="media/image26.wmf"/><Relationship Id="rId67" Type="http://schemas.openxmlformats.org/officeDocument/2006/relationships/image" Target="media/image29.wmf"/><Relationship Id="rId103" Type="http://schemas.openxmlformats.org/officeDocument/2006/relationships/image" Target="media/image46.wmf"/><Relationship Id="rId108" Type="http://schemas.openxmlformats.org/officeDocument/2006/relationships/oleObject" Target="embeddings/oleObject53.bin"/><Relationship Id="rId116" Type="http://schemas.openxmlformats.org/officeDocument/2006/relationships/fontTable" Target="fontTable.xml"/><Relationship Id="rId20" Type="http://schemas.openxmlformats.org/officeDocument/2006/relationships/image" Target="media/image7.wmf"/><Relationship Id="rId41" Type="http://schemas.openxmlformats.org/officeDocument/2006/relationships/oleObject" Target="embeddings/oleObject17.bin"/><Relationship Id="rId54" Type="http://schemas.openxmlformats.org/officeDocument/2006/relationships/oleObject" Target="embeddings/oleObject24.bin"/><Relationship Id="rId62" Type="http://schemas.openxmlformats.org/officeDocument/2006/relationships/oleObject" Target="embeddings/oleObject28.bin"/><Relationship Id="rId70" Type="http://schemas.openxmlformats.org/officeDocument/2006/relationships/oleObject" Target="embeddings/oleObject33.bin"/><Relationship Id="rId75" Type="http://schemas.openxmlformats.org/officeDocument/2006/relationships/image" Target="media/image33.wmf"/><Relationship Id="rId83" Type="http://schemas.openxmlformats.org/officeDocument/2006/relationships/image" Target="media/image37.wmf"/><Relationship Id="rId88" Type="http://schemas.openxmlformats.org/officeDocument/2006/relationships/oleObject" Target="embeddings/oleObject42.bin"/><Relationship Id="rId91" Type="http://schemas.openxmlformats.org/officeDocument/2006/relationships/oleObject" Target="embeddings/oleObject44.bin"/><Relationship Id="rId96" Type="http://schemas.openxmlformats.org/officeDocument/2006/relationships/oleObject" Target="embeddings/oleObject47.bin"/><Relationship Id="rId111" Type="http://schemas.openxmlformats.org/officeDocument/2006/relationships/image" Target="media/image50.wmf"/><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oleObject" Target="embeddings/oleObject4.bin"/><Relationship Id="rId23" Type="http://schemas.openxmlformats.org/officeDocument/2006/relationships/oleObject" Target="embeddings/oleObject8.bin"/><Relationship Id="rId28" Type="http://schemas.openxmlformats.org/officeDocument/2006/relationships/image" Target="media/image11.wmf"/><Relationship Id="rId36" Type="http://schemas.openxmlformats.org/officeDocument/2006/relationships/image" Target="media/image15.wmf"/><Relationship Id="rId49" Type="http://schemas.openxmlformats.org/officeDocument/2006/relationships/image" Target="media/image21.wmf"/><Relationship Id="rId57" Type="http://schemas.openxmlformats.org/officeDocument/2006/relationships/image" Target="media/image25.wmf"/><Relationship Id="rId106" Type="http://schemas.openxmlformats.org/officeDocument/2006/relationships/oleObject" Target="embeddings/oleObject52.bin"/><Relationship Id="rId114" Type="http://schemas.openxmlformats.org/officeDocument/2006/relationships/oleObject" Target="embeddings/oleObject56.bin"/><Relationship Id="rId10" Type="http://schemas.openxmlformats.org/officeDocument/2006/relationships/image" Target="media/image2.wmf"/><Relationship Id="rId31" Type="http://schemas.openxmlformats.org/officeDocument/2006/relationships/oleObject" Target="embeddings/oleObject12.bin"/><Relationship Id="rId44" Type="http://schemas.openxmlformats.org/officeDocument/2006/relationships/image" Target="media/image19.wmf"/><Relationship Id="rId52" Type="http://schemas.openxmlformats.org/officeDocument/2006/relationships/oleObject" Target="embeddings/oleObject23.bin"/><Relationship Id="rId60" Type="http://schemas.openxmlformats.org/officeDocument/2006/relationships/oleObject" Target="embeddings/oleObject27.bin"/><Relationship Id="rId65" Type="http://schemas.openxmlformats.org/officeDocument/2006/relationships/image" Target="media/image28.wmf"/><Relationship Id="rId73" Type="http://schemas.openxmlformats.org/officeDocument/2006/relationships/image" Target="media/image32.wmf"/><Relationship Id="rId78" Type="http://schemas.openxmlformats.org/officeDocument/2006/relationships/oleObject" Target="embeddings/oleObject37.bin"/><Relationship Id="rId81" Type="http://schemas.openxmlformats.org/officeDocument/2006/relationships/image" Target="media/image36.wmf"/><Relationship Id="rId86" Type="http://schemas.openxmlformats.org/officeDocument/2006/relationships/oleObject" Target="embeddings/oleObject41.bin"/><Relationship Id="rId94" Type="http://schemas.openxmlformats.org/officeDocument/2006/relationships/oleObject" Target="embeddings/oleObject46.bin"/><Relationship Id="rId99" Type="http://schemas.openxmlformats.org/officeDocument/2006/relationships/image" Target="media/image44.wmf"/><Relationship Id="rId101" Type="http://schemas.openxmlformats.org/officeDocument/2006/relationships/image" Target="media/image45.wmf"/><Relationship Id="rId4" Type="http://schemas.openxmlformats.org/officeDocument/2006/relationships/settings" Target="settings.xml"/><Relationship Id="rId9" Type="http://schemas.openxmlformats.org/officeDocument/2006/relationships/oleObject" Target="embeddings/oleObject1.bin"/><Relationship Id="rId13" Type="http://schemas.openxmlformats.org/officeDocument/2006/relationships/oleObject" Target="embeddings/oleObject3.bin"/><Relationship Id="rId18" Type="http://schemas.openxmlformats.org/officeDocument/2006/relationships/image" Target="media/image6.wmf"/><Relationship Id="rId39" Type="http://schemas.openxmlformats.org/officeDocument/2006/relationships/oleObject" Target="embeddings/oleObject16.bin"/><Relationship Id="rId109" Type="http://schemas.openxmlformats.org/officeDocument/2006/relationships/image" Target="media/image49.wmf"/><Relationship Id="rId34" Type="http://schemas.openxmlformats.org/officeDocument/2006/relationships/image" Target="media/image14.wmf"/><Relationship Id="rId50" Type="http://schemas.openxmlformats.org/officeDocument/2006/relationships/oleObject" Target="embeddings/oleObject22.bin"/><Relationship Id="rId55" Type="http://schemas.openxmlformats.org/officeDocument/2006/relationships/image" Target="media/image24.wmf"/><Relationship Id="rId76" Type="http://schemas.openxmlformats.org/officeDocument/2006/relationships/oleObject" Target="embeddings/oleObject36.bin"/><Relationship Id="rId97" Type="http://schemas.openxmlformats.org/officeDocument/2006/relationships/image" Target="media/image43.wmf"/><Relationship Id="rId104" Type="http://schemas.openxmlformats.org/officeDocument/2006/relationships/oleObject" Target="embeddings/oleObject51.bin"/><Relationship Id="rId7" Type="http://schemas.openxmlformats.org/officeDocument/2006/relationships/endnotes" Target="endnotes.xml"/><Relationship Id="rId71" Type="http://schemas.openxmlformats.org/officeDocument/2006/relationships/image" Target="media/image31.wmf"/><Relationship Id="rId92" Type="http://schemas.openxmlformats.org/officeDocument/2006/relationships/image" Target="media/image41.wmf"/><Relationship Id="rId2" Type="http://schemas.openxmlformats.org/officeDocument/2006/relationships/styles" Target="styles.xml"/><Relationship Id="rId29" Type="http://schemas.openxmlformats.org/officeDocument/2006/relationships/oleObject" Target="embeddings/oleObject1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625</TotalTime>
  <Pages>8</Pages>
  <Words>1838</Words>
  <Characters>10481</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Psych Online</dc:creator>
  <cp:lastModifiedBy>Elvin</cp:lastModifiedBy>
  <cp:revision>141</cp:revision>
  <cp:lastPrinted>2017-05-19T23:26:00Z</cp:lastPrinted>
  <dcterms:created xsi:type="dcterms:W3CDTF">2018-09-08T23:30:00Z</dcterms:created>
  <dcterms:modified xsi:type="dcterms:W3CDTF">2018-09-13T23:39:00Z</dcterms:modified>
</cp:coreProperties>
</file>